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CB" w:rsidRDefault="00F570CB" w:rsidP="00975449">
      <w:pPr>
        <w:autoSpaceDE w:val="0"/>
        <w:autoSpaceDN w:val="0"/>
        <w:adjustRightInd w:val="0"/>
        <w:spacing w:after="0" w:line="240" w:lineRule="auto"/>
        <w:jc w:val="right"/>
        <w:rPr>
          <w:rFonts w:ascii="Time Roman" w:hAnsi="Time Roman" w:cs="TimesNewRomanPS-BoldMT"/>
          <w:b/>
          <w:bCs/>
          <w:sz w:val="15"/>
          <w:szCs w:val="15"/>
        </w:rPr>
      </w:pPr>
    </w:p>
    <w:p w:rsidR="006C3DA0" w:rsidRPr="006C3DA0" w:rsidRDefault="001B2BA2" w:rsidP="00975449">
      <w:pPr>
        <w:autoSpaceDE w:val="0"/>
        <w:autoSpaceDN w:val="0"/>
        <w:adjustRightInd w:val="0"/>
        <w:spacing w:after="0" w:line="240" w:lineRule="auto"/>
        <w:jc w:val="right"/>
        <w:rPr>
          <w:rFonts w:ascii="Time Roman" w:hAnsi="Time Roman" w:cs="TimesNewRomanPS-BoldMT"/>
          <w:b/>
          <w:bCs/>
          <w:sz w:val="15"/>
          <w:szCs w:val="15"/>
        </w:rPr>
      </w:pPr>
      <w:r>
        <w:rPr>
          <w:rFonts w:ascii="Time Roman" w:hAnsi="Time Roman" w:cs="TimesNewRomanPS-BoldMT"/>
          <w:b/>
          <w:bCs/>
          <w:sz w:val="15"/>
          <w:szCs w:val="15"/>
        </w:rPr>
        <w:softHyphen/>
      </w:r>
      <w:r>
        <w:rPr>
          <w:rFonts w:ascii="Time Roman" w:hAnsi="Time Roman" w:cs="TimesNewRomanPS-BoldMT"/>
          <w:b/>
          <w:bCs/>
          <w:sz w:val="15"/>
          <w:szCs w:val="15"/>
        </w:rPr>
        <w:softHyphen/>
      </w:r>
      <w:r>
        <w:rPr>
          <w:rFonts w:ascii="Time Roman" w:hAnsi="Time Roman" w:cs="TimesNewRomanPS-BoldMT"/>
          <w:b/>
          <w:bCs/>
          <w:sz w:val="15"/>
          <w:szCs w:val="15"/>
        </w:rPr>
        <w:softHyphen/>
      </w:r>
      <w:r w:rsidR="006C3DA0" w:rsidRPr="006C3DA0">
        <w:rPr>
          <w:rFonts w:ascii="Time Roman" w:hAnsi="Time Roman" w:cs="TimesNewRomanPS-BoldMT"/>
          <w:b/>
          <w:bCs/>
          <w:sz w:val="15"/>
          <w:szCs w:val="15"/>
        </w:rPr>
        <w:t>г. Усинск</w:t>
      </w:r>
    </w:p>
    <w:p w:rsidR="00975449" w:rsidRDefault="00975449" w:rsidP="006C3DA0">
      <w:pPr>
        <w:autoSpaceDE w:val="0"/>
        <w:autoSpaceDN w:val="0"/>
        <w:adjustRightInd w:val="0"/>
        <w:spacing w:after="0" w:line="240" w:lineRule="auto"/>
        <w:jc w:val="center"/>
        <w:rPr>
          <w:rFonts w:ascii="Time Roman" w:hAnsi="Time Roman" w:cs="TimesNewRomanPS-BoldMT"/>
          <w:b/>
          <w:bCs/>
          <w:sz w:val="15"/>
          <w:szCs w:val="15"/>
        </w:rPr>
      </w:pPr>
    </w:p>
    <w:p w:rsidR="00975449" w:rsidRDefault="00975449" w:rsidP="004468DC">
      <w:pPr>
        <w:autoSpaceDE w:val="0"/>
        <w:autoSpaceDN w:val="0"/>
        <w:adjustRightInd w:val="0"/>
        <w:spacing w:after="0" w:line="240" w:lineRule="auto"/>
        <w:rPr>
          <w:rFonts w:ascii="Time Roman" w:hAnsi="Time Roman" w:cs="TimesNewRomanPS-BoldMT"/>
          <w:b/>
          <w:bCs/>
          <w:sz w:val="15"/>
          <w:szCs w:val="15"/>
        </w:rPr>
      </w:pPr>
      <w:bookmarkStart w:id="0" w:name="_GoBack"/>
      <w:bookmarkEnd w:id="0"/>
    </w:p>
    <w:p w:rsidR="006C3DA0" w:rsidRDefault="006C3DA0" w:rsidP="006C3DA0">
      <w:pPr>
        <w:autoSpaceDE w:val="0"/>
        <w:autoSpaceDN w:val="0"/>
        <w:adjustRightInd w:val="0"/>
        <w:spacing w:after="0" w:line="240" w:lineRule="auto"/>
        <w:jc w:val="center"/>
        <w:rPr>
          <w:rFonts w:ascii="Time Roman" w:hAnsi="Time Roman" w:cs="TimesNewRomanPS-BoldMT"/>
          <w:b/>
          <w:bCs/>
          <w:sz w:val="15"/>
          <w:szCs w:val="15"/>
        </w:rPr>
      </w:pPr>
      <w:r w:rsidRPr="006C3DA0">
        <w:rPr>
          <w:rFonts w:ascii="Time Roman" w:hAnsi="Time Roman" w:cs="TimesNewRomanPS-BoldMT"/>
          <w:b/>
          <w:bCs/>
          <w:sz w:val="15"/>
          <w:szCs w:val="15"/>
        </w:rPr>
        <w:t>ДОГОВОР НА ПРЕДОСТАВЛЕНИЕ УСЛУГ СВЯЗИ</w:t>
      </w:r>
    </w:p>
    <w:p w:rsidR="00975449" w:rsidRPr="006C3DA0" w:rsidRDefault="00975449" w:rsidP="006C3DA0">
      <w:pPr>
        <w:autoSpaceDE w:val="0"/>
        <w:autoSpaceDN w:val="0"/>
        <w:adjustRightInd w:val="0"/>
        <w:spacing w:after="0" w:line="240" w:lineRule="auto"/>
        <w:jc w:val="center"/>
        <w:rPr>
          <w:rFonts w:ascii="Time Roman" w:hAnsi="Time Roman" w:cs="TimesNewRomanPS-BoldMT"/>
          <w:b/>
          <w:bCs/>
          <w:sz w:val="15"/>
          <w:szCs w:val="15"/>
        </w:rPr>
      </w:pPr>
    </w:p>
    <w:p w:rsidR="006C3DA0" w:rsidRPr="006C3DA0" w:rsidRDefault="006C3DA0" w:rsidP="006C3DA0">
      <w:pPr>
        <w:autoSpaceDE w:val="0"/>
        <w:autoSpaceDN w:val="0"/>
        <w:adjustRightInd w:val="0"/>
        <w:spacing w:after="0" w:line="240" w:lineRule="auto"/>
        <w:jc w:val="center"/>
        <w:rPr>
          <w:rFonts w:ascii="Time Roman" w:hAnsi="Time Roman" w:cs="TimesNewRomanPS-BoldMT"/>
          <w:b/>
          <w:bCs/>
          <w:sz w:val="15"/>
          <w:szCs w:val="15"/>
        </w:rPr>
      </w:pPr>
      <w:r w:rsidRPr="006C3DA0">
        <w:rPr>
          <w:rFonts w:ascii="Times New Roman" w:hAnsi="Times New Roman" w:cs="Times New Roman"/>
          <w:b/>
          <w:bCs/>
          <w:sz w:val="15"/>
          <w:szCs w:val="15"/>
        </w:rPr>
        <w:t>№</w:t>
      </w:r>
      <w:r w:rsidR="00975449" w:rsidRPr="00975449">
        <w:rPr>
          <w:rFonts w:ascii="Time Roman" w:hAnsi="Time Roman" w:cs="TimesNewRomanPS-BoldMT"/>
          <w:b/>
          <w:bCs/>
          <w:sz w:val="15"/>
          <w:szCs w:val="15"/>
        </w:rPr>
        <w:t>_________</w:t>
      </w:r>
      <w:r w:rsidRPr="006C3DA0">
        <w:rPr>
          <w:rFonts w:ascii="Time Roman" w:hAnsi="Time Roman" w:cs="Time Roman"/>
          <w:b/>
          <w:bCs/>
          <w:sz w:val="15"/>
          <w:szCs w:val="15"/>
        </w:rPr>
        <w:t>от</w:t>
      </w:r>
      <w:r w:rsidR="00975449">
        <w:rPr>
          <w:rFonts w:ascii="Time Roman" w:hAnsi="Time Roman" w:cs="TimesNewRomanPS-BoldMT"/>
          <w:b/>
          <w:bCs/>
          <w:sz w:val="15"/>
          <w:szCs w:val="15"/>
        </w:rPr>
        <w:t>________</w:t>
      </w:r>
      <w:r w:rsidRPr="006C3DA0">
        <w:rPr>
          <w:rFonts w:ascii="Time Roman" w:hAnsi="Time Roman" w:cs="TimesNewRomanPS-BoldMT"/>
          <w:b/>
          <w:bCs/>
          <w:sz w:val="15"/>
          <w:szCs w:val="15"/>
        </w:rPr>
        <w:t>201</w:t>
      </w:r>
      <w:r w:rsidR="00975449" w:rsidRPr="00975449">
        <w:rPr>
          <w:rFonts w:ascii="Time Roman" w:hAnsi="Time Roman" w:cs="TimesNewRomanPS-BoldMT"/>
          <w:b/>
          <w:bCs/>
          <w:sz w:val="15"/>
          <w:szCs w:val="15"/>
        </w:rPr>
        <w:t>9</w:t>
      </w:r>
      <w:r w:rsidRPr="006C3DA0">
        <w:rPr>
          <w:rFonts w:ascii="Time Roman" w:hAnsi="Time Roman" w:cs="Time Roman"/>
          <w:b/>
          <w:bCs/>
          <w:sz w:val="15"/>
          <w:szCs w:val="15"/>
        </w:rPr>
        <w:t>г</w:t>
      </w:r>
      <w:r w:rsidRPr="006C3DA0">
        <w:rPr>
          <w:rFonts w:ascii="Time Roman" w:hAnsi="Time Roman" w:cs="TimesNewRomanPS-BoldMT"/>
          <w:b/>
          <w:bCs/>
          <w:sz w:val="15"/>
          <w:szCs w:val="15"/>
        </w:rPr>
        <w:t>.</w:t>
      </w:r>
    </w:p>
    <w:p w:rsidR="006C3DA0" w:rsidRPr="006C3DA0" w:rsidRDefault="006C3DA0" w:rsidP="006C3DA0">
      <w:pPr>
        <w:autoSpaceDE w:val="0"/>
        <w:autoSpaceDN w:val="0"/>
        <w:adjustRightInd w:val="0"/>
        <w:spacing w:after="0" w:line="240" w:lineRule="auto"/>
        <w:rPr>
          <w:rFonts w:ascii="Time Roman" w:hAnsi="Time Roman" w:cs="TimesNewRomanPSMT"/>
          <w:sz w:val="15"/>
          <w:szCs w:val="15"/>
        </w:rPr>
      </w:pPr>
    </w:p>
    <w:p w:rsidR="006C3DA0" w:rsidRPr="006C3DA0" w:rsidRDefault="006C3DA0" w:rsidP="006C3DA0">
      <w:pPr>
        <w:autoSpaceDE w:val="0"/>
        <w:autoSpaceDN w:val="0"/>
        <w:adjustRightInd w:val="0"/>
        <w:spacing w:after="0" w:line="240" w:lineRule="auto"/>
        <w:rPr>
          <w:rFonts w:ascii="Time Roman" w:hAnsi="Time Roman" w:cs="TimesNewRomanPSMT"/>
          <w:sz w:val="15"/>
          <w:szCs w:val="15"/>
        </w:rPr>
      </w:pPr>
    </w:p>
    <w:p w:rsidR="006C3DA0" w:rsidRPr="006C3DA0" w:rsidRDefault="006C3DA0" w:rsidP="006C3DA0">
      <w:pPr>
        <w:autoSpaceDE w:val="0"/>
        <w:autoSpaceDN w:val="0"/>
        <w:adjustRightInd w:val="0"/>
        <w:spacing w:after="0" w:line="240" w:lineRule="auto"/>
        <w:rPr>
          <w:rFonts w:ascii="Time Roman" w:hAnsi="Time Roman" w:cs="TimesNewRomanPSMT"/>
          <w:sz w:val="15"/>
          <w:szCs w:val="15"/>
        </w:rPr>
        <w:sectPr w:rsidR="006C3DA0" w:rsidRPr="006C3DA0" w:rsidSect="00975449">
          <w:pgSz w:w="11906" w:h="16838"/>
          <w:pgMar w:top="568" w:right="850" w:bottom="1134" w:left="1701" w:header="708" w:footer="708" w:gutter="0"/>
          <w:cols w:space="708"/>
          <w:docGrid w:linePitch="360"/>
        </w:sectPr>
      </w:pPr>
    </w:p>
    <w:p w:rsidR="006C3DA0" w:rsidRPr="00975449" w:rsidRDefault="006C3DA0" w:rsidP="004468DC">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lastRenderedPageBreak/>
        <w:t>Общество с ограниченной ответственностью «УСИНСК-ИНФОРМ» именуемое в дальнейшем «Оператор связи», в лице Директора ХАСАНОВА С.А., действующей на основании УСТАВА с одной стороны, и _________________________</w:t>
      </w:r>
      <w:r w:rsidR="00975449" w:rsidRPr="00975449">
        <w:rPr>
          <w:rFonts w:ascii="Time Roman" w:hAnsi="Time Roman" w:cs="TimesNewRomanPSMT"/>
          <w:sz w:val="14"/>
          <w:szCs w:val="14"/>
        </w:rPr>
        <w:t>___</w:t>
      </w:r>
      <w:r w:rsidR="001B2BA2" w:rsidRPr="001B2BA2">
        <w:rPr>
          <w:rFonts w:ascii="Time Roman" w:hAnsi="Time Roman" w:cs="TimesNewRomanPSMT"/>
          <w:sz w:val="14"/>
          <w:szCs w:val="14"/>
        </w:rPr>
        <w:t>__________</w:t>
      </w:r>
      <w:r w:rsidRPr="00975449">
        <w:rPr>
          <w:rFonts w:ascii="Time Roman" w:hAnsi="Time Roman" w:cs="TimesNewRomanPSMT"/>
          <w:sz w:val="14"/>
          <w:szCs w:val="14"/>
        </w:rPr>
        <w:t>, именуемый в дальнейшем «Абонент», вместе именуемые «Стороны», заключили настоящий Договор, именуемый в дальнейшем «Договор», о нижеследующем:</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p>
    <w:p w:rsidR="006C3DA0" w:rsidRPr="00975449" w:rsidRDefault="006C3DA0" w:rsidP="00975449">
      <w:pPr>
        <w:autoSpaceDE w:val="0"/>
        <w:autoSpaceDN w:val="0"/>
        <w:adjustRightInd w:val="0"/>
        <w:spacing w:after="0" w:line="240" w:lineRule="auto"/>
        <w:rPr>
          <w:rFonts w:ascii="Time Roman" w:hAnsi="Time Roman" w:cs="TimesNewRomanPS-BoldMT"/>
          <w:b/>
          <w:bCs/>
          <w:sz w:val="14"/>
          <w:szCs w:val="14"/>
        </w:rPr>
      </w:pPr>
      <w:r w:rsidRPr="00975449">
        <w:rPr>
          <w:rFonts w:ascii="Time Roman" w:hAnsi="Time Roman" w:cs="TimesNewRomanPS-BoldMT"/>
          <w:b/>
          <w:bCs/>
          <w:sz w:val="14"/>
          <w:szCs w:val="14"/>
        </w:rPr>
        <w:t>1. ПРЕДМЕТ ДОГОВОРА. СУЩЕСТВЕННЫЕ УСЛОВИЯ</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1.1. По настоящему Договору Оператор связи обязуется на основании Заказа оказывать Абоненту Услуги, а Абонент обязуется эти Услуги оплачивать. Абонент обязуется использовать Услуги исключительно для личных,</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семейных, домашних и иных нужд, не связанных с осуществлением предпринимательской деятельности.</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1.2. Перечень оказываемых по настоящему Договору и заказываемых Абонентом Услуг, их технические особенности и правила предоставления и пользования указываются Сторонами в соответствующем Заказе, Описании Услуг, которые являются неотъемлемой частью Договора. Описание Услуг размещается на соответствующем сайте Оператора связи и прилагается к</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настоящему Договору. Отдельные положения Описания Услуг могут быть дополнены, изменены Сторонами в Заказе.</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1.3. Любая Услуга может быть оказана Оператором связи только при наличии технической возможности для ее оказания.</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1.4. Под настоящим Договором понимается настоящий Договор с Описанием Услуг и Заказами, а также все дополнения и изменения, оформленные надлежащим образом, которые являются его неотъемлемой частью. Термины, используемые в настоящем Договоре</w:t>
      </w:r>
      <w:r w:rsidR="00975449">
        <w:rPr>
          <w:rFonts w:ascii="Time Roman" w:hAnsi="Time Roman" w:cs="TimesNewRomanPSMT"/>
          <w:sz w:val="14"/>
          <w:szCs w:val="14"/>
        </w:rPr>
        <w:t>, определены в Описании Услуг и</w:t>
      </w:r>
      <w:r w:rsidRPr="00975449">
        <w:rPr>
          <w:rFonts w:ascii="Time Roman" w:hAnsi="Time Roman" w:cs="TimesNewRomanPSMT"/>
          <w:sz w:val="14"/>
          <w:szCs w:val="14"/>
        </w:rPr>
        <w:t>принимаются, таким образом, как они описаны в Описании Услуг. Иные условия, указанные в Договоре, действуют в значении, указанном в Договоре, если Описанием Услуг или Заказом не предусмотрено другое.</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p>
    <w:p w:rsidR="006C3DA0" w:rsidRPr="00975449" w:rsidRDefault="006C3DA0" w:rsidP="00975449">
      <w:pPr>
        <w:autoSpaceDE w:val="0"/>
        <w:autoSpaceDN w:val="0"/>
        <w:adjustRightInd w:val="0"/>
        <w:spacing w:after="0" w:line="240" w:lineRule="auto"/>
        <w:rPr>
          <w:rFonts w:ascii="Time Roman" w:hAnsi="Time Roman" w:cs="TimesNewRomanPS-BoldMT"/>
          <w:b/>
          <w:bCs/>
          <w:sz w:val="14"/>
          <w:szCs w:val="14"/>
        </w:rPr>
      </w:pPr>
      <w:r w:rsidRPr="00975449">
        <w:rPr>
          <w:rFonts w:ascii="Time Roman" w:hAnsi="Time Roman" w:cs="TimesNewRomanPS-BoldMT"/>
          <w:b/>
          <w:bCs/>
          <w:sz w:val="14"/>
          <w:szCs w:val="14"/>
        </w:rPr>
        <w:t>2. ПРАВА И ОБЯЗАННОСТИ СТОРОН</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2.1. Оператор связи обязан:</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2.1.1. Оказывать Абоненту Услуги в соответствии с действующим</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законодательством, условиями Договора, Заказом на Услуги связи, а также имеющимися у Оператора связи лицензиями. Информировать Абонента опредоставляемых Услугах.</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2.1.2. По заявке Абонента устранять неисправности Сети и/или Абонентской линии, препятствующие пользованию Услугами, при условии выполнения Абонентом обязательств по Договору, не позднее чем в течение 5 (пяти) рабочих дней со дня регистрации заявки, а в случае повреждения магистральных сетей – 14 (Четырнадцати) рабочих дней, и выполнять иные обязательства, предусмотренные Описанием Услуг.</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2.2. Оператор связи имеет право:</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2.2.1. Приостанавливать оказание Услуг связи Абоненту в случае нарушения Абонентом требований, предусмотренных Договором, Описанием Услуг, Заказом, иными документами, являющимися неотъемлемой часть Договора, а также в случаях, установленных законодательством Российской Федерации, в соответствии с условиями Описания Услуг.</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2.2.2. Поручить третьим лицам заключать Договор от имени Оператора связи, а также осуществлять расчеты с Абонентом от имени Оператора связи. Передавать полномочия по исполнению настоящего Договора третьим лицам, в том числе для осуществления информацион</w:t>
      </w:r>
      <w:r w:rsidR="00975449">
        <w:rPr>
          <w:rFonts w:ascii="Time Roman" w:hAnsi="Time Roman" w:cs="TimesNewRomanPSMT"/>
          <w:sz w:val="14"/>
          <w:szCs w:val="14"/>
        </w:rPr>
        <w:t>ного обслуживания и расчетов по</w:t>
      </w:r>
      <w:r w:rsidRPr="00975449">
        <w:rPr>
          <w:rFonts w:ascii="Time Roman" w:hAnsi="Time Roman" w:cs="TimesNewRomanPSMT"/>
          <w:sz w:val="14"/>
          <w:szCs w:val="14"/>
        </w:rPr>
        <w:t>Договору.</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2.2.3. Уведомлять Абонента о задолженности и необходимости ее оплаты любым способом по усмотрению Оператора связи.</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2.3. Абонент обязан:</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2.3.1. Вносить плату за оказанные ему Услуги в полном объеме и в определенные Договором порядке и сроки. Регулярно проверять состояние Лицевого счета на сайтах Оператора связи, если такая возможность предоставлена Оператором связи по соответствующей Услуге связи.</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2.3.2. Обеспечить подготовку Помещения своевременно и за свой счет, в т. ч. обеспечить проведение необходимых работ на Пользовательском (оконечном) оборудовании Абонента; обеспечить дос</w:t>
      </w:r>
      <w:r w:rsidR="00975449">
        <w:rPr>
          <w:rFonts w:ascii="Time Roman" w:hAnsi="Time Roman" w:cs="TimesNewRomanPSMT"/>
          <w:sz w:val="14"/>
          <w:szCs w:val="14"/>
        </w:rPr>
        <w:t>туп сотрудникам Оператора связи</w:t>
      </w:r>
      <w:r w:rsidRPr="00975449">
        <w:rPr>
          <w:rFonts w:ascii="Time Roman" w:hAnsi="Time Roman" w:cs="TimesNewRomanPSMT"/>
          <w:sz w:val="14"/>
          <w:szCs w:val="14"/>
        </w:rPr>
        <w:t>для оказания Услуг, устранения неполадок и неисправностей в соответствии с Описанием Услуг. В случае необходимости обращаться от своего имени в органы управления многоквартирного жилого</w:t>
      </w:r>
      <w:r w:rsidR="00975449">
        <w:rPr>
          <w:rFonts w:ascii="Time Roman" w:hAnsi="Time Roman" w:cs="TimesNewRomanPSMT"/>
          <w:sz w:val="14"/>
          <w:szCs w:val="14"/>
        </w:rPr>
        <w:t xml:space="preserve"> дома, где Абоненту оказываются</w:t>
      </w:r>
      <w:r w:rsidRPr="00975449">
        <w:rPr>
          <w:rFonts w:ascii="Time Roman" w:hAnsi="Time Roman" w:cs="TimesNewRomanPSMT"/>
          <w:sz w:val="14"/>
          <w:szCs w:val="14"/>
        </w:rPr>
        <w:t>Услуги, для организации доступа сотрудников Оператора связи в помещения данного дома с целью устранения неисправностей на Сети.</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2.3.3. Соблюдать условия маркетинговых мероприятий и (или) специальных акций, проводимых Оператором связи, условия которых размещаются на сайте Оператора связи, в рамках которых Абоненту были оказаны Услуги, и выполнять иные обязательства, предусмотренные Описанием Услуг.</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2.4. Абонент имеет право погасить задолженность перед Оператором связи и приостановить оказание Услуг, обратившись к Оператору связи в местах работы с абонентами, установленных Оператором связи, с соответствующим заявлением. Оказание Услуг приостанавливается со дня, следующего за днем получения Оператором связи соответствующего заявления Абонента,</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если более поздний срок не предусмотрен заявлением Абонента. При этом с Абонента взимается плата за весь период приостановления оказания Услуг в соответствии с Тарифами Оператора связи.</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p>
    <w:p w:rsidR="006C3DA0" w:rsidRPr="00975449" w:rsidRDefault="006C3DA0" w:rsidP="00975449">
      <w:pPr>
        <w:autoSpaceDE w:val="0"/>
        <w:autoSpaceDN w:val="0"/>
        <w:adjustRightInd w:val="0"/>
        <w:spacing w:after="0" w:line="240" w:lineRule="auto"/>
        <w:rPr>
          <w:rFonts w:ascii="Time Roman" w:hAnsi="Time Roman" w:cs="TimesNewRomanPS-BoldMT"/>
          <w:b/>
          <w:bCs/>
          <w:sz w:val="14"/>
          <w:szCs w:val="14"/>
        </w:rPr>
      </w:pPr>
      <w:r w:rsidRPr="00975449">
        <w:rPr>
          <w:rFonts w:ascii="Time Roman" w:hAnsi="Time Roman" w:cs="TimesNewRomanPS-BoldMT"/>
          <w:b/>
          <w:bCs/>
          <w:sz w:val="14"/>
          <w:szCs w:val="14"/>
        </w:rPr>
        <w:t>3. ОПЛАТА УСЛУГ</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lastRenderedPageBreak/>
        <w:t>3.1. Абонент производит оплату Услуг по Тарифам, установленным Оператором связи. Тарифы на Услуги Оператора связи, действующие на момент подписания Сторонами настоящего Договора и/или За</w:t>
      </w:r>
      <w:r w:rsidR="00975449">
        <w:rPr>
          <w:rFonts w:ascii="Time Roman" w:hAnsi="Time Roman" w:cs="TimesNewRomanPSMT"/>
          <w:sz w:val="14"/>
          <w:szCs w:val="14"/>
        </w:rPr>
        <w:t>каза, указаны в Описании Услуг,</w:t>
      </w:r>
      <w:r w:rsidRPr="00975449">
        <w:rPr>
          <w:rFonts w:ascii="Time Roman" w:hAnsi="Time Roman" w:cs="TimesNewRomanPSMT"/>
          <w:sz w:val="14"/>
          <w:szCs w:val="14"/>
        </w:rPr>
        <w:t>а также на сайте Оператора связи. Тарифы могут быть изменены им в одностороннем порядке, о ч</w:t>
      </w:r>
      <w:r w:rsidRPr="00975449">
        <w:rPr>
          <w:rFonts w:ascii="Cambria" w:hAnsi="Cambria" w:cs="Cambria"/>
          <w:sz w:val="14"/>
          <w:szCs w:val="14"/>
        </w:rPr>
        <w:t>ё</w:t>
      </w:r>
      <w:r w:rsidRPr="00975449">
        <w:rPr>
          <w:rFonts w:ascii="Time Roman" w:hAnsi="Time Roman" w:cs="Time Roman"/>
          <w:sz w:val="14"/>
          <w:szCs w:val="14"/>
        </w:rPr>
        <w:t>мАбонентоповещаетсянеменеечемза</w:t>
      </w:r>
      <w:r w:rsidRPr="00975449">
        <w:rPr>
          <w:rFonts w:ascii="Time Roman" w:hAnsi="Time Roman" w:cs="TimesNewRomanPSMT"/>
          <w:sz w:val="14"/>
          <w:szCs w:val="14"/>
        </w:rPr>
        <w:t xml:space="preserve"> 10 (Десять) дней в порядке, предусмотренном Описанием Услуг, если иное не предусмотрено действующим законодательством. Тарифы, в том числе, могут быть изменены Оператором связи в рам</w:t>
      </w:r>
      <w:r w:rsidR="00975449">
        <w:rPr>
          <w:rFonts w:ascii="Time Roman" w:hAnsi="Time Roman" w:cs="TimesNewRomanPSMT"/>
          <w:sz w:val="14"/>
          <w:szCs w:val="14"/>
        </w:rPr>
        <w:t>ках маркетинговых мероприятий и</w:t>
      </w:r>
      <w:r w:rsidRPr="00975449">
        <w:rPr>
          <w:rFonts w:ascii="Time Roman" w:hAnsi="Time Roman" w:cs="TimesNewRomanPSMT"/>
          <w:sz w:val="14"/>
          <w:szCs w:val="14"/>
        </w:rPr>
        <w:t>(или) специальных акций, проводимых Оператором связи, о чем может быть проставлена отметка в Заказе на оказание соответствующих Услуг.</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3.2. Абонент производит оплату Услуг Оператора связи в порядке внесения аванса по Тарифам Оператора связи на конкретный вид Услуг, если иное не установлено для конкретного вида Услуг. Денежные средства вносятся авансом на Лицевой счет Абонента выделенный по соответствующему Заказу, если иное не установлено Описанием Услуг.</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3.3. Оператор связи производит начисление абонентской платы за Услуги связи, а Абонент обязан оплачивать абонентскую плату до момента прекращения действия настоящего Договора и/или Заказа, если иное не предусмотрено соответствующим Описанием. Услуги, оказ</w:t>
      </w:r>
      <w:r w:rsidR="00975449">
        <w:rPr>
          <w:rFonts w:ascii="Time Roman" w:hAnsi="Time Roman" w:cs="TimesNewRomanPSMT"/>
          <w:sz w:val="14"/>
          <w:szCs w:val="14"/>
        </w:rPr>
        <w:t>анные Оператором связи в каждом</w:t>
      </w:r>
      <w:r w:rsidRPr="00975449">
        <w:rPr>
          <w:rFonts w:ascii="Time Roman" w:hAnsi="Time Roman" w:cs="TimesNewRomanPSMT"/>
          <w:sz w:val="14"/>
          <w:szCs w:val="14"/>
        </w:rPr>
        <w:t>Расчетном периоде, считаются оказанными Оператором связи и принятыми Абонентом в полном объеме на конец Расчетного периода.</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3.4. Счет, выставляемый Абоненту за Услуги, оказанные Оператором связи в Расчетном периоде, при необходимости может быть получен Абонентом в местах работы с абонентами Оператора связи по адресам, указанным на сайте Оператора связи, а также на соответс</w:t>
      </w:r>
      <w:r w:rsidR="00975449">
        <w:rPr>
          <w:rFonts w:ascii="Time Roman" w:hAnsi="Time Roman" w:cs="TimesNewRomanPSMT"/>
          <w:sz w:val="14"/>
          <w:szCs w:val="14"/>
        </w:rPr>
        <w:t>твующих сайтах Оператора связи.</w:t>
      </w:r>
      <w:r w:rsidRPr="00975449">
        <w:rPr>
          <w:rFonts w:ascii="Time Roman" w:hAnsi="Time Roman" w:cs="TimesNewRomanPSMT"/>
          <w:sz w:val="14"/>
          <w:szCs w:val="14"/>
        </w:rPr>
        <w:t>Неполучение Абонентом счета на оплату Услуг не является основанием для Абонента не вносить плату в срок.</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p>
    <w:p w:rsidR="006C3DA0" w:rsidRPr="00975449" w:rsidRDefault="006C3DA0" w:rsidP="00975449">
      <w:pPr>
        <w:autoSpaceDE w:val="0"/>
        <w:autoSpaceDN w:val="0"/>
        <w:adjustRightInd w:val="0"/>
        <w:spacing w:after="0" w:line="240" w:lineRule="auto"/>
        <w:rPr>
          <w:rFonts w:ascii="Time Roman" w:hAnsi="Time Roman" w:cs="TimesNewRomanPS-BoldMT"/>
          <w:b/>
          <w:bCs/>
          <w:sz w:val="14"/>
          <w:szCs w:val="14"/>
        </w:rPr>
      </w:pPr>
      <w:r w:rsidRPr="00975449">
        <w:rPr>
          <w:rFonts w:ascii="Time Roman" w:hAnsi="Time Roman" w:cs="TimesNewRomanPS-BoldMT"/>
          <w:b/>
          <w:bCs/>
          <w:sz w:val="14"/>
          <w:szCs w:val="14"/>
        </w:rPr>
        <w:t>4. СРОК ДЕЙСТВИЯ, ПОРЯДОК ПРЕКРАЩЕНИЯ ДОГОВОРА</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Договор вступает в силу со дня его подписания обеими Сторонами и действует неопределенный срок. Настоящий Договор и/или соответствующий Заказ может быть расторгнут одной из Сторон в пор</w:t>
      </w:r>
      <w:r w:rsidR="00975449">
        <w:rPr>
          <w:rFonts w:ascii="Time Roman" w:hAnsi="Time Roman" w:cs="TimesNewRomanPSMT"/>
          <w:sz w:val="14"/>
          <w:szCs w:val="14"/>
        </w:rPr>
        <w:t>ядке, предусмотренном Описанием</w:t>
      </w:r>
      <w:r w:rsidRPr="00975449">
        <w:rPr>
          <w:rFonts w:ascii="Time Roman" w:hAnsi="Time Roman" w:cs="TimesNewRomanPSMT"/>
          <w:sz w:val="14"/>
          <w:szCs w:val="14"/>
        </w:rPr>
        <w:t>Услуг.</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p>
    <w:p w:rsidR="006C3DA0" w:rsidRPr="00975449" w:rsidRDefault="006C3DA0" w:rsidP="00975449">
      <w:pPr>
        <w:autoSpaceDE w:val="0"/>
        <w:autoSpaceDN w:val="0"/>
        <w:adjustRightInd w:val="0"/>
        <w:spacing w:after="0" w:line="240" w:lineRule="auto"/>
        <w:rPr>
          <w:rFonts w:ascii="Time Roman" w:hAnsi="Time Roman" w:cs="TimesNewRomanPS-BoldMT"/>
          <w:b/>
          <w:bCs/>
          <w:sz w:val="14"/>
          <w:szCs w:val="14"/>
        </w:rPr>
      </w:pPr>
      <w:r w:rsidRPr="00975449">
        <w:rPr>
          <w:rFonts w:ascii="Time Roman" w:hAnsi="Time Roman" w:cs="TimesNewRomanPS-BoldMT"/>
          <w:b/>
          <w:bCs/>
          <w:sz w:val="14"/>
          <w:szCs w:val="14"/>
        </w:rPr>
        <w:t>5. ОТВЕТСТВЕННОСТЬ СТОРОН И ПРОЧИЕ УСЛОВИЯ</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5.1. Обе Стороны несут ответственность за неисполнение или ненадлежащее исполнение своих обязательств по настоящему Договору, Описанию Услуг и/или Заказам в соответствии с действующим законодательством.</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5.2. В случае неоплаты, неполной или несвоевременной оплаты Услуг Оператор связи вправе взыскать с Абонента неустойку в размере 1% (Одного процента) стоимости неоплаченных, оплаченных не в п</w:t>
      </w:r>
      <w:r w:rsidR="00975449">
        <w:rPr>
          <w:rFonts w:ascii="Time Roman" w:hAnsi="Time Roman" w:cs="TimesNewRomanPSMT"/>
          <w:sz w:val="14"/>
          <w:szCs w:val="14"/>
        </w:rPr>
        <w:t>олном объеме или несвоевременно</w:t>
      </w:r>
      <w:r w:rsidRPr="00975449">
        <w:rPr>
          <w:rFonts w:ascii="Time Roman" w:hAnsi="Time Roman" w:cs="TimesNewRomanPSMT"/>
          <w:sz w:val="14"/>
          <w:szCs w:val="14"/>
        </w:rPr>
        <w:t>оплаченных Услуг за каждый день просрочки вплоть до дня погашения задолженности, но не более суммы, подлежащей оплате.</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5.3. Стороны освобождаются от ответственности в случае возникновения форс-мажорных обстоятельств (обстоятельств непреодолимой силы). Сторона, у которой возникли такие обстоятельства, долж</w:t>
      </w:r>
      <w:r w:rsidR="00975449">
        <w:rPr>
          <w:rFonts w:ascii="Time Roman" w:hAnsi="Time Roman" w:cs="TimesNewRomanPSMT"/>
          <w:sz w:val="14"/>
          <w:szCs w:val="14"/>
        </w:rPr>
        <w:t>на в разумные сроки и доступным</w:t>
      </w:r>
      <w:r w:rsidRPr="00975449">
        <w:rPr>
          <w:rFonts w:ascii="Time Roman" w:hAnsi="Time Roman" w:cs="TimesNewRomanPSMT"/>
          <w:sz w:val="14"/>
          <w:szCs w:val="14"/>
        </w:rPr>
        <w:t>способом оповестить о таких обстоятельствах другую Сторону.</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5.4. Оператор связи не несет ответственности в иных случаях,</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предусмотренных Описанием Услуг, а также действующим законодательством.</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5.5. Подписанием Договора Абонент подтверждает свое согласие на размещение Оборудования Оператора связи в местах общего пользования в здании, строении, сооружении, в котором расположено Помещение; на предоставление сведений о нем другим операторам связи и иным третьим лицам в том числе (но, не ограничиваясь) в целях информирования о наличии задолженности за Услуги и ее оплате, а также на использование</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сведений об Абоненте при информационно-справочном обслуживании; на получение информационных, рекламных и иных аналогичных материалов, распространяемых Оператором связи любым способом, в том числе по сети электросвязи, а также на участие во всех лотереях, розыгрышах и иных аналогичных мероприятиях, которые проводит Оператор связи; с правилами</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пользования соответствующей Услугой, предусмотренными в Договоре, Описании Услуг и Заказе, иных документах, являющимися неотъемлемой частью настоящего Договора.</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5.6. Любые уведомления Оператором связи Абонента и Абонентом Оператора связи производятся в порядке, предусмотренном Описанием услуг.</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5.7. При неисполнении или ненадлежащем исполнении Абонентом обязательств по настоящему Договору Оператор связи имеет право предъявить иск в суд по месту нахождения Оператора связи.</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5.8. В случае, если Оператору связи не предоставлено право или на него не возложена обязанность по одностороннему изменению условий Договора, в том числе в отношении существенных условий, то изменения в Договор оформляются заключением дополнительного соглашения в порядке, предусмотренном Описанием Услуг.</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5.9. Иные условия, не предусмотренные настоящим Договором, регулируются Правилами оказания услуг связи.</w:t>
      </w:r>
    </w:p>
    <w:p w:rsidR="006C3DA0" w:rsidRPr="00975449"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MT"/>
          <w:sz w:val="14"/>
          <w:szCs w:val="14"/>
        </w:rPr>
        <w:t>5.10. Настоящий Договор составлен и подписан Сторонами в 2 (Двух) экземплярах, по одному экземпляру для каждой из Сторон.</w:t>
      </w:r>
    </w:p>
    <w:p w:rsidR="00975449" w:rsidRPr="00975449" w:rsidRDefault="00975449" w:rsidP="00975449">
      <w:pPr>
        <w:autoSpaceDE w:val="0"/>
        <w:autoSpaceDN w:val="0"/>
        <w:adjustRightInd w:val="0"/>
        <w:spacing w:after="0" w:line="240" w:lineRule="auto"/>
        <w:rPr>
          <w:rFonts w:ascii="Time Roman" w:hAnsi="Time Roman" w:cs="TimesNewRomanPSMT"/>
          <w:sz w:val="14"/>
          <w:szCs w:val="14"/>
        </w:rPr>
      </w:pPr>
    </w:p>
    <w:p w:rsidR="004C2885" w:rsidRDefault="006C3DA0" w:rsidP="00975449">
      <w:pPr>
        <w:autoSpaceDE w:val="0"/>
        <w:autoSpaceDN w:val="0"/>
        <w:adjustRightInd w:val="0"/>
        <w:spacing w:after="0" w:line="240" w:lineRule="auto"/>
        <w:rPr>
          <w:rFonts w:ascii="Time Roman" w:hAnsi="Time Roman" w:cs="TimesNewRomanPSMT"/>
          <w:sz w:val="14"/>
          <w:szCs w:val="14"/>
        </w:rPr>
      </w:pPr>
      <w:r w:rsidRPr="00975449">
        <w:rPr>
          <w:rFonts w:ascii="Time Roman" w:hAnsi="Time Roman" w:cs="TimesNewRomanPS-BoldMT"/>
          <w:b/>
          <w:bCs/>
          <w:sz w:val="14"/>
          <w:szCs w:val="14"/>
        </w:rPr>
        <w:t xml:space="preserve">Лицензии Оператора связи: </w:t>
      </w:r>
      <w:r w:rsidRPr="00975449">
        <w:rPr>
          <w:rFonts w:ascii="Time Roman" w:hAnsi="Time Roman" w:cs="TimesNewRomanPSMT"/>
          <w:sz w:val="14"/>
          <w:szCs w:val="14"/>
        </w:rPr>
        <w:t xml:space="preserve">лицензия на Телематические услуги связи </w:t>
      </w:r>
      <w:r w:rsidRPr="00975449">
        <w:rPr>
          <w:rFonts w:ascii="Times New Roman" w:hAnsi="Times New Roman" w:cs="Times New Roman"/>
          <w:sz w:val="14"/>
          <w:szCs w:val="14"/>
        </w:rPr>
        <w:t>№</w:t>
      </w:r>
      <w:r w:rsidRPr="00975449">
        <w:rPr>
          <w:rFonts w:ascii="Time Roman" w:hAnsi="Time Roman" w:cs="TimesNewRomanPSMT"/>
          <w:sz w:val="14"/>
          <w:szCs w:val="14"/>
        </w:rPr>
        <w:t xml:space="preserve">153663 </w:t>
      </w:r>
      <w:r w:rsidRPr="00975449">
        <w:rPr>
          <w:rFonts w:ascii="Time Roman" w:hAnsi="Time Roman" w:cs="Time Roman"/>
          <w:sz w:val="14"/>
          <w:szCs w:val="14"/>
        </w:rPr>
        <w:t>от</w:t>
      </w:r>
      <w:r w:rsidRPr="00975449">
        <w:rPr>
          <w:rFonts w:ascii="Time Roman" w:hAnsi="Time Roman" w:cs="TimesNewRomanPSMT"/>
          <w:sz w:val="14"/>
          <w:szCs w:val="14"/>
        </w:rPr>
        <w:t xml:space="preserve"> 21.05.2017</w:t>
      </w:r>
      <w:r w:rsidRPr="00975449">
        <w:rPr>
          <w:rFonts w:ascii="Time Roman" w:hAnsi="Time Roman" w:cs="Time Roman"/>
          <w:sz w:val="14"/>
          <w:szCs w:val="14"/>
        </w:rPr>
        <w:t>г</w:t>
      </w:r>
      <w:r w:rsidRPr="00975449">
        <w:rPr>
          <w:rFonts w:ascii="Time Roman" w:hAnsi="Time Roman" w:cs="TimesNewRomanPSMT"/>
          <w:sz w:val="14"/>
          <w:szCs w:val="14"/>
        </w:rPr>
        <w:t xml:space="preserve">., </w:t>
      </w:r>
      <w:r w:rsidRPr="00975449">
        <w:rPr>
          <w:rFonts w:ascii="Time Roman" w:hAnsi="Time Roman" w:cs="Time Roman"/>
          <w:sz w:val="14"/>
          <w:szCs w:val="14"/>
        </w:rPr>
        <w:t>лицензиянаУслугисвязипопередачеданных</w:t>
      </w:r>
      <w:r w:rsidRPr="00975449">
        <w:rPr>
          <w:rFonts w:ascii="Time Roman" w:hAnsi="Time Roman" w:cs="TimesNewRomanPSMT"/>
          <w:sz w:val="14"/>
          <w:szCs w:val="14"/>
        </w:rPr>
        <w:t xml:space="preserve">, </w:t>
      </w:r>
      <w:r w:rsidRPr="00975449">
        <w:rPr>
          <w:rFonts w:ascii="Time Roman" w:hAnsi="Time Roman" w:cs="Time Roman"/>
          <w:sz w:val="14"/>
          <w:szCs w:val="14"/>
        </w:rPr>
        <w:t>за</w:t>
      </w:r>
      <w:r w:rsidRPr="00975449">
        <w:rPr>
          <w:rFonts w:ascii="Time Roman" w:hAnsi="Time Roman" w:cs="TimesNewRomanPSMT"/>
          <w:sz w:val="14"/>
          <w:szCs w:val="14"/>
        </w:rPr>
        <w:t xml:space="preserve"> </w:t>
      </w:r>
      <w:r w:rsidRPr="00975449">
        <w:rPr>
          <w:rFonts w:ascii="Time Roman" w:hAnsi="Time Roman" w:cs="TimesNewRomanPSMT"/>
          <w:sz w:val="14"/>
          <w:szCs w:val="14"/>
        </w:rPr>
        <w:lastRenderedPageBreak/>
        <w:t xml:space="preserve">исключением услуг связи по передаче данных для целей передачи голосовой информации </w:t>
      </w:r>
      <w:r w:rsidRPr="00975449">
        <w:rPr>
          <w:rFonts w:ascii="Times New Roman" w:hAnsi="Times New Roman" w:cs="Times New Roman"/>
          <w:sz w:val="14"/>
          <w:szCs w:val="14"/>
        </w:rPr>
        <w:t>№</w:t>
      </w:r>
      <w:r w:rsidRPr="00975449">
        <w:rPr>
          <w:rFonts w:ascii="Time Roman" w:hAnsi="Time Roman" w:cs="TimesNewRomanPSMT"/>
          <w:sz w:val="14"/>
          <w:szCs w:val="14"/>
        </w:rPr>
        <w:t xml:space="preserve">111690 </w:t>
      </w:r>
      <w:r w:rsidRPr="00975449">
        <w:rPr>
          <w:rFonts w:ascii="Time Roman" w:hAnsi="Time Roman" w:cs="Time Roman"/>
          <w:sz w:val="14"/>
          <w:szCs w:val="14"/>
        </w:rPr>
        <w:t>от</w:t>
      </w:r>
      <w:r w:rsidRPr="00975449">
        <w:rPr>
          <w:rFonts w:ascii="Time Roman" w:hAnsi="Time Roman" w:cs="TimesNewRomanPSMT"/>
          <w:sz w:val="14"/>
          <w:szCs w:val="14"/>
        </w:rPr>
        <w:t xml:space="preserve"> 30.12.2013</w:t>
      </w:r>
      <w:r w:rsidRPr="00975449">
        <w:rPr>
          <w:rFonts w:ascii="Time Roman" w:hAnsi="Time Roman" w:cs="Time Roman"/>
          <w:sz w:val="14"/>
          <w:szCs w:val="14"/>
        </w:rPr>
        <w:t>г</w:t>
      </w:r>
      <w:r w:rsidRPr="00975449">
        <w:rPr>
          <w:rFonts w:ascii="Time Roman" w:hAnsi="Time Roman" w:cs="TimesNewRomanPSMT"/>
          <w:sz w:val="14"/>
          <w:szCs w:val="14"/>
        </w:rPr>
        <w:t>.__</w:t>
      </w:r>
    </w:p>
    <w:p w:rsidR="00D15A11" w:rsidRDefault="00D15A11" w:rsidP="00975449">
      <w:pPr>
        <w:autoSpaceDE w:val="0"/>
        <w:autoSpaceDN w:val="0"/>
        <w:adjustRightInd w:val="0"/>
        <w:spacing w:after="0" w:line="240" w:lineRule="auto"/>
        <w:rPr>
          <w:rFonts w:ascii="Time Roman" w:hAnsi="Time Roman" w:cs="TimesNewRomanPSMT"/>
          <w:sz w:val="14"/>
          <w:szCs w:val="14"/>
        </w:rPr>
      </w:pPr>
    </w:p>
    <w:p w:rsidR="00D15A11" w:rsidRDefault="00D15A11" w:rsidP="00D15A11">
      <w:pPr>
        <w:autoSpaceDE w:val="0"/>
        <w:autoSpaceDN w:val="0"/>
        <w:adjustRightInd w:val="0"/>
        <w:spacing w:after="0" w:line="240" w:lineRule="auto"/>
        <w:ind w:right="-426"/>
        <w:rPr>
          <w:rFonts w:ascii="Time Roman" w:hAnsi="Time Roman" w:cs="TimesNewRomanPS-BoldMT"/>
          <w:b/>
          <w:bCs/>
          <w:sz w:val="14"/>
          <w:szCs w:val="14"/>
        </w:rPr>
        <w:sectPr w:rsidR="00D15A11" w:rsidSect="00975449">
          <w:type w:val="continuous"/>
          <w:pgSz w:w="11906" w:h="16838"/>
          <w:pgMar w:top="1134" w:right="849" w:bottom="1134" w:left="993" w:header="708" w:footer="708" w:gutter="0"/>
          <w:cols w:num="2" w:space="708"/>
          <w:docGrid w:linePitch="360"/>
        </w:sectPr>
      </w:pPr>
    </w:p>
    <w:p w:rsidR="00D15A11" w:rsidRDefault="00D15A11" w:rsidP="00D15A11">
      <w:pPr>
        <w:autoSpaceDE w:val="0"/>
        <w:autoSpaceDN w:val="0"/>
        <w:adjustRightInd w:val="0"/>
        <w:spacing w:after="0" w:line="240" w:lineRule="auto"/>
        <w:ind w:right="-426"/>
        <w:rPr>
          <w:rFonts w:ascii="Time Roman" w:hAnsi="Time Roman" w:cs="TimesNewRomanPS-BoldMT"/>
          <w:b/>
          <w:bCs/>
          <w:sz w:val="14"/>
          <w:szCs w:val="14"/>
        </w:rPr>
      </w:pPr>
      <w:r w:rsidRPr="00383DA2">
        <w:rPr>
          <w:rFonts w:ascii="Time Roman" w:hAnsi="Time Roman" w:cs="TimesNewRomanPS-BoldMT"/>
          <w:b/>
          <w:bCs/>
          <w:sz w:val="14"/>
          <w:szCs w:val="14"/>
        </w:rPr>
        <w:lastRenderedPageBreak/>
        <w:t>ЗАКАЗ НА ПРЕДОСТАВЛЕНИЕ УСЛУГ СВЯЗИ К ДОГОВОРУ НА ПРЕДОСТАВЛЕНИЕ УСЛУГ СВЯЗИ</w:t>
      </w:r>
    </w:p>
    <w:p w:rsidR="00D15A11" w:rsidRDefault="00D15A11" w:rsidP="00975449">
      <w:pPr>
        <w:autoSpaceDE w:val="0"/>
        <w:autoSpaceDN w:val="0"/>
        <w:adjustRightInd w:val="0"/>
        <w:spacing w:after="0" w:line="240" w:lineRule="auto"/>
        <w:rPr>
          <w:rFonts w:ascii="Time Roman" w:hAnsi="Time Roman" w:cs="TimesNewRomanPSMT"/>
          <w:sz w:val="14"/>
          <w:szCs w:val="14"/>
        </w:rPr>
      </w:pPr>
    </w:p>
    <w:tbl>
      <w:tblPr>
        <w:tblStyle w:val="a3"/>
        <w:tblW w:w="9781" w:type="dxa"/>
        <w:tblInd w:w="137" w:type="dxa"/>
        <w:tblLook w:val="04A0"/>
      </w:tblPr>
      <w:tblGrid>
        <w:gridCol w:w="2410"/>
        <w:gridCol w:w="2551"/>
        <w:gridCol w:w="2977"/>
        <w:gridCol w:w="1843"/>
      </w:tblGrid>
      <w:tr w:rsidR="00712315" w:rsidTr="001F6E9B">
        <w:trPr>
          <w:trHeight w:val="390"/>
        </w:trPr>
        <w:tc>
          <w:tcPr>
            <w:tcW w:w="2410" w:type="dxa"/>
          </w:tcPr>
          <w:p w:rsidR="00712315" w:rsidRDefault="00712315" w:rsidP="00691E9E">
            <w:pPr>
              <w:autoSpaceDE w:val="0"/>
              <w:autoSpaceDN w:val="0"/>
              <w:adjustRightInd w:val="0"/>
              <w:ind w:right="-426"/>
              <w:jc w:val="center"/>
              <w:rPr>
                <w:rFonts w:ascii="Time Roman" w:hAnsi="Time Roman" w:cs="TimesNewRomanPSMT"/>
                <w:sz w:val="14"/>
                <w:szCs w:val="14"/>
              </w:rPr>
            </w:pPr>
          </w:p>
          <w:p w:rsidR="00712315" w:rsidRDefault="00712315" w:rsidP="001F6E9B">
            <w:pPr>
              <w:autoSpaceDE w:val="0"/>
              <w:autoSpaceDN w:val="0"/>
              <w:adjustRightInd w:val="0"/>
              <w:ind w:right="-426" w:hanging="392"/>
              <w:jc w:val="center"/>
              <w:rPr>
                <w:rFonts w:ascii="Time Roman" w:hAnsi="Time Roman" w:cs="TimesNewRomanPS-BoldMT"/>
                <w:b/>
                <w:bCs/>
                <w:sz w:val="14"/>
                <w:szCs w:val="14"/>
              </w:rPr>
            </w:pPr>
            <w:r w:rsidRPr="00383DA2">
              <w:rPr>
                <w:rFonts w:ascii="Time Roman" w:hAnsi="Time Roman" w:cs="TimesNewRomanPSMT"/>
                <w:sz w:val="14"/>
                <w:szCs w:val="14"/>
              </w:rPr>
              <w:t>Наименование услуг</w:t>
            </w:r>
          </w:p>
        </w:tc>
        <w:tc>
          <w:tcPr>
            <w:tcW w:w="2551" w:type="dxa"/>
          </w:tcPr>
          <w:p w:rsidR="00712315" w:rsidRDefault="00712315" w:rsidP="00712315">
            <w:pPr>
              <w:autoSpaceDE w:val="0"/>
              <w:autoSpaceDN w:val="0"/>
              <w:adjustRightInd w:val="0"/>
              <w:ind w:right="-426"/>
              <w:rPr>
                <w:rFonts w:ascii="Time Roman" w:hAnsi="Time Roman" w:cs="TimesNewRomanPSMT"/>
                <w:sz w:val="14"/>
                <w:szCs w:val="14"/>
              </w:rPr>
            </w:pPr>
          </w:p>
          <w:p w:rsidR="00712315" w:rsidRDefault="00712315" w:rsidP="001F6E9B">
            <w:pPr>
              <w:autoSpaceDE w:val="0"/>
              <w:autoSpaceDN w:val="0"/>
              <w:adjustRightInd w:val="0"/>
              <w:ind w:right="-426" w:firstLine="175"/>
              <w:rPr>
                <w:rFonts w:ascii="Time Roman" w:hAnsi="Time Roman" w:cs="TimesNewRomanPS-BoldMT"/>
                <w:b/>
                <w:bCs/>
                <w:sz w:val="14"/>
                <w:szCs w:val="14"/>
              </w:rPr>
            </w:pPr>
            <w:r w:rsidRPr="00383DA2">
              <w:rPr>
                <w:rFonts w:ascii="Time Roman" w:hAnsi="Time Roman" w:cs="TimesNewRomanPSMT"/>
                <w:sz w:val="14"/>
                <w:szCs w:val="14"/>
              </w:rPr>
              <w:t>Наименование (тарифа) пакета</w:t>
            </w:r>
          </w:p>
        </w:tc>
        <w:tc>
          <w:tcPr>
            <w:tcW w:w="2977" w:type="dxa"/>
          </w:tcPr>
          <w:p w:rsidR="00712315" w:rsidRDefault="00712315" w:rsidP="00691E9E">
            <w:pPr>
              <w:autoSpaceDE w:val="0"/>
              <w:autoSpaceDN w:val="0"/>
              <w:adjustRightInd w:val="0"/>
              <w:ind w:right="-426"/>
              <w:jc w:val="center"/>
              <w:rPr>
                <w:rFonts w:ascii="Time Roman" w:hAnsi="Time Roman" w:cs="TimesNewRomanPSMT"/>
                <w:sz w:val="14"/>
                <w:szCs w:val="14"/>
              </w:rPr>
            </w:pPr>
          </w:p>
          <w:p w:rsidR="00712315" w:rsidRDefault="00712315" w:rsidP="001F6E9B">
            <w:pPr>
              <w:autoSpaceDE w:val="0"/>
              <w:autoSpaceDN w:val="0"/>
              <w:adjustRightInd w:val="0"/>
              <w:ind w:right="-426" w:hanging="394"/>
              <w:jc w:val="center"/>
              <w:rPr>
                <w:rFonts w:ascii="Time Roman" w:hAnsi="Time Roman" w:cs="TimesNewRomanPS-BoldMT"/>
                <w:b/>
                <w:bCs/>
                <w:sz w:val="14"/>
                <w:szCs w:val="14"/>
              </w:rPr>
            </w:pPr>
            <w:r w:rsidRPr="00383DA2">
              <w:rPr>
                <w:rFonts w:ascii="Time Roman" w:hAnsi="Time Roman" w:cs="TimesNewRomanPSMT"/>
                <w:sz w:val="14"/>
                <w:szCs w:val="14"/>
              </w:rPr>
              <w:t>Стоимость уcлуг</w:t>
            </w:r>
          </w:p>
        </w:tc>
        <w:tc>
          <w:tcPr>
            <w:tcW w:w="1843" w:type="dxa"/>
          </w:tcPr>
          <w:p w:rsidR="00712315" w:rsidRDefault="00712315" w:rsidP="00691E9E">
            <w:pPr>
              <w:autoSpaceDE w:val="0"/>
              <w:autoSpaceDN w:val="0"/>
              <w:adjustRightInd w:val="0"/>
              <w:ind w:right="-426"/>
              <w:jc w:val="center"/>
              <w:rPr>
                <w:rFonts w:ascii="Time Roman" w:hAnsi="Time Roman" w:cs="TimesNewRomanPSMT"/>
                <w:sz w:val="14"/>
                <w:szCs w:val="14"/>
              </w:rPr>
            </w:pPr>
          </w:p>
          <w:p w:rsidR="00712315" w:rsidRPr="00712315" w:rsidRDefault="00712315" w:rsidP="001F6E9B">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Скорость подключения</w:t>
            </w:r>
          </w:p>
        </w:tc>
      </w:tr>
      <w:tr w:rsidR="001B2BA2" w:rsidTr="001F6E9B">
        <w:trPr>
          <w:trHeight w:val="390"/>
        </w:trPr>
        <w:tc>
          <w:tcPr>
            <w:tcW w:w="2410" w:type="dxa"/>
          </w:tcPr>
          <w:p w:rsidR="001B2BA2" w:rsidRDefault="001B2BA2" w:rsidP="001B2BA2">
            <w:pPr>
              <w:autoSpaceDE w:val="0"/>
              <w:autoSpaceDN w:val="0"/>
              <w:adjustRightInd w:val="0"/>
              <w:ind w:right="-426"/>
              <w:jc w:val="center"/>
              <w:rPr>
                <w:rFonts w:ascii="Time Roman" w:hAnsi="Time Roman" w:cs="TimesNewRomanPSMT"/>
                <w:sz w:val="15"/>
                <w:szCs w:val="15"/>
              </w:rPr>
            </w:pPr>
          </w:p>
          <w:p w:rsidR="001B2BA2" w:rsidRDefault="001B2BA2" w:rsidP="001B2BA2">
            <w:pPr>
              <w:autoSpaceDE w:val="0"/>
              <w:autoSpaceDN w:val="0"/>
              <w:adjustRightInd w:val="0"/>
              <w:ind w:right="-426"/>
              <w:rPr>
                <w:rFonts w:ascii="Time Roman" w:hAnsi="Time Roman" w:cs="TimesNewRomanPSMT"/>
                <w:sz w:val="14"/>
                <w:szCs w:val="14"/>
              </w:rPr>
            </w:pPr>
            <w:r w:rsidRPr="00712315">
              <w:rPr>
                <w:rFonts w:ascii="Time Roman" w:hAnsi="Time Roman" w:cs="TimesNewRomanPSMT"/>
                <w:sz w:val="15"/>
                <w:szCs w:val="15"/>
              </w:rPr>
              <w:t>Доступ к сети Интернет</w:t>
            </w:r>
          </w:p>
        </w:tc>
        <w:tc>
          <w:tcPr>
            <w:tcW w:w="2551" w:type="dxa"/>
          </w:tcPr>
          <w:p w:rsidR="001B2BA2" w:rsidRDefault="001B2BA2" w:rsidP="001B2BA2">
            <w:pPr>
              <w:autoSpaceDE w:val="0"/>
              <w:autoSpaceDN w:val="0"/>
              <w:adjustRightInd w:val="0"/>
              <w:ind w:right="-426"/>
              <w:jc w:val="both"/>
              <w:rPr>
                <w:rFonts w:ascii="Time Roman" w:hAnsi="Time Roman" w:cs="Lato"/>
                <w:sz w:val="14"/>
                <w:szCs w:val="14"/>
              </w:rPr>
            </w:pPr>
          </w:p>
          <w:p w:rsidR="001B2BA2" w:rsidRPr="00712315" w:rsidRDefault="001B2BA2" w:rsidP="001B2BA2">
            <w:pPr>
              <w:autoSpaceDE w:val="0"/>
              <w:autoSpaceDN w:val="0"/>
              <w:adjustRightInd w:val="0"/>
              <w:ind w:right="-426"/>
              <w:jc w:val="both"/>
              <w:rPr>
                <w:rFonts w:ascii="Time Roman" w:hAnsi="Time Roman" w:cs="Lato"/>
                <w:sz w:val="14"/>
                <w:szCs w:val="14"/>
              </w:rPr>
            </w:pPr>
            <w:r w:rsidRPr="00712315">
              <w:rPr>
                <w:rFonts w:ascii="Time Roman" w:hAnsi="Time Roman" w:cs="Lato"/>
                <w:sz w:val="14"/>
                <w:szCs w:val="14"/>
              </w:rPr>
              <w:t>[   ]  «</w:t>
            </w:r>
            <w:r>
              <w:rPr>
                <w:rFonts w:ascii="Time Roman" w:hAnsi="Time Roman" w:cs="Lato"/>
                <w:sz w:val="14"/>
                <w:szCs w:val="14"/>
                <w:lang w:val="en-US"/>
              </w:rPr>
              <w:t>Mini</w:t>
            </w:r>
            <w:r w:rsidRPr="00712315">
              <w:rPr>
                <w:rFonts w:ascii="Time Roman" w:hAnsi="Time Roman" w:cs="Lato"/>
                <w:sz w:val="14"/>
                <w:szCs w:val="14"/>
              </w:rPr>
              <w:t>»</w:t>
            </w:r>
          </w:p>
        </w:tc>
        <w:tc>
          <w:tcPr>
            <w:tcW w:w="2977"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MT"/>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Default="001B2BA2" w:rsidP="001B2BA2">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до 10Mбит/сек</w:t>
            </w:r>
          </w:p>
        </w:tc>
      </w:tr>
      <w:tr w:rsidR="001B2BA2" w:rsidTr="001F6E9B">
        <w:trPr>
          <w:trHeight w:val="390"/>
        </w:trPr>
        <w:tc>
          <w:tcPr>
            <w:tcW w:w="2410" w:type="dxa"/>
          </w:tcPr>
          <w:p w:rsidR="001B2BA2" w:rsidRDefault="001B2BA2" w:rsidP="001B2BA2">
            <w:pPr>
              <w:autoSpaceDE w:val="0"/>
              <w:autoSpaceDN w:val="0"/>
              <w:adjustRightInd w:val="0"/>
              <w:ind w:right="-426"/>
              <w:jc w:val="center"/>
              <w:rPr>
                <w:rFonts w:ascii="Time Roman" w:hAnsi="Time Roman" w:cs="TimesNewRomanPSMT"/>
                <w:sz w:val="15"/>
                <w:szCs w:val="15"/>
              </w:rPr>
            </w:pPr>
          </w:p>
          <w:p w:rsidR="001B2BA2" w:rsidRDefault="001B2BA2" w:rsidP="001B2BA2">
            <w:pPr>
              <w:autoSpaceDE w:val="0"/>
              <w:autoSpaceDN w:val="0"/>
              <w:adjustRightInd w:val="0"/>
              <w:ind w:right="-426"/>
              <w:rPr>
                <w:rFonts w:ascii="Time Roman" w:hAnsi="Time Roman" w:cs="TimesNewRomanPSMT"/>
                <w:sz w:val="14"/>
                <w:szCs w:val="14"/>
              </w:rPr>
            </w:pPr>
            <w:r w:rsidRPr="00712315">
              <w:rPr>
                <w:rFonts w:ascii="Time Roman" w:hAnsi="Time Roman" w:cs="TimesNewRomanPSMT"/>
                <w:sz w:val="15"/>
                <w:szCs w:val="15"/>
              </w:rPr>
              <w:t>Доступ к сети Интернет</w:t>
            </w:r>
          </w:p>
        </w:tc>
        <w:tc>
          <w:tcPr>
            <w:tcW w:w="2551" w:type="dxa"/>
          </w:tcPr>
          <w:p w:rsidR="001B2BA2" w:rsidRDefault="001B2BA2" w:rsidP="001B2BA2">
            <w:pPr>
              <w:autoSpaceDE w:val="0"/>
              <w:autoSpaceDN w:val="0"/>
              <w:adjustRightInd w:val="0"/>
              <w:ind w:right="-426"/>
              <w:jc w:val="both"/>
              <w:rPr>
                <w:rFonts w:ascii="Time Roman" w:hAnsi="Time Roman" w:cs="Lato"/>
                <w:sz w:val="14"/>
                <w:szCs w:val="14"/>
              </w:rPr>
            </w:pPr>
          </w:p>
          <w:p w:rsidR="001B2BA2" w:rsidRPr="001B2BA2" w:rsidRDefault="001B2BA2" w:rsidP="001B2BA2">
            <w:pPr>
              <w:autoSpaceDE w:val="0"/>
              <w:autoSpaceDN w:val="0"/>
              <w:adjustRightInd w:val="0"/>
              <w:ind w:right="-426"/>
              <w:jc w:val="both"/>
              <w:rPr>
                <w:rFonts w:ascii="Time Roman" w:hAnsi="Time Roman" w:cs="Lato"/>
                <w:sz w:val="14"/>
                <w:szCs w:val="14"/>
              </w:rPr>
            </w:pPr>
            <w:r w:rsidRPr="00712315">
              <w:rPr>
                <w:rFonts w:ascii="Time Roman" w:hAnsi="Time Roman" w:cs="Lato"/>
                <w:sz w:val="14"/>
                <w:szCs w:val="14"/>
              </w:rPr>
              <w:t>[   ]  «</w:t>
            </w:r>
            <w:r>
              <w:rPr>
                <w:rFonts w:ascii="Time Roman" w:hAnsi="Time Roman" w:cs="Lato"/>
                <w:sz w:val="14"/>
                <w:szCs w:val="14"/>
                <w:lang w:val="en-US"/>
              </w:rPr>
              <w:t>Mini</w:t>
            </w:r>
            <w:r>
              <w:rPr>
                <w:rFonts w:ascii="Time Roman" w:hAnsi="Time Roman" w:cs="Lato"/>
                <w:sz w:val="14"/>
                <w:szCs w:val="14"/>
              </w:rPr>
              <w:t xml:space="preserve"> 10</w:t>
            </w:r>
            <w:r w:rsidRPr="00712315">
              <w:rPr>
                <w:rFonts w:ascii="Time Roman" w:hAnsi="Time Roman" w:cs="Lato"/>
                <w:sz w:val="14"/>
                <w:szCs w:val="14"/>
              </w:rPr>
              <w:t>»</w:t>
            </w:r>
            <w:r>
              <w:rPr>
                <w:rFonts w:ascii="Time Roman" w:hAnsi="Time Roman" w:cs="Lato"/>
                <w:sz w:val="14"/>
                <w:szCs w:val="14"/>
                <w:lang w:val="en-US"/>
              </w:rPr>
              <w:t xml:space="preserve"> (</w:t>
            </w:r>
            <w:r w:rsidR="00861D0A">
              <w:rPr>
                <w:rFonts w:ascii="Time Roman" w:hAnsi="Time Roman" w:cs="TimesNewRomanPSMT"/>
                <w:sz w:val="14"/>
                <w:szCs w:val="14"/>
              </w:rPr>
              <w:t>Суточный</w:t>
            </w:r>
            <w:r>
              <w:rPr>
                <w:rFonts w:ascii="Time Roman" w:hAnsi="Time Roman" w:cs="Lato"/>
                <w:sz w:val="14"/>
                <w:szCs w:val="14"/>
                <w:lang w:val="en-US"/>
              </w:rPr>
              <w:t>)</w:t>
            </w:r>
          </w:p>
        </w:tc>
        <w:tc>
          <w:tcPr>
            <w:tcW w:w="2977"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MT"/>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Default="001B2BA2" w:rsidP="001B2BA2">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до 10Mбит/сек</w:t>
            </w:r>
          </w:p>
        </w:tc>
      </w:tr>
      <w:tr w:rsidR="001B2BA2" w:rsidTr="001F6E9B">
        <w:tc>
          <w:tcPr>
            <w:tcW w:w="2410"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712315" w:rsidRDefault="001B2BA2" w:rsidP="001B2BA2">
            <w:pPr>
              <w:autoSpaceDE w:val="0"/>
              <w:autoSpaceDN w:val="0"/>
              <w:adjustRightInd w:val="0"/>
              <w:ind w:right="-426"/>
              <w:jc w:val="both"/>
              <w:rPr>
                <w:rFonts w:ascii="Time Roman" w:hAnsi="Time Roman" w:cs="TimesNewRomanPS-BoldMT"/>
                <w:b/>
                <w:bCs/>
                <w:sz w:val="14"/>
                <w:szCs w:val="14"/>
              </w:rPr>
            </w:pPr>
            <w:r w:rsidRPr="00712315">
              <w:rPr>
                <w:rFonts w:ascii="Time Roman" w:hAnsi="Time Roman" w:cs="TimesNewRomanPSMT"/>
                <w:sz w:val="15"/>
                <w:szCs w:val="15"/>
              </w:rPr>
              <w:t>Доступ к сети Интернет</w:t>
            </w:r>
          </w:p>
        </w:tc>
        <w:tc>
          <w:tcPr>
            <w:tcW w:w="2551"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Default="001B2BA2" w:rsidP="001B2BA2">
            <w:pPr>
              <w:autoSpaceDE w:val="0"/>
              <w:autoSpaceDN w:val="0"/>
              <w:adjustRightInd w:val="0"/>
              <w:ind w:right="-426"/>
              <w:jc w:val="both"/>
              <w:rPr>
                <w:rFonts w:ascii="Time Roman" w:hAnsi="Time Roman" w:cs="TimesNewRomanPS-BoldMT"/>
                <w:b/>
                <w:bCs/>
                <w:sz w:val="14"/>
                <w:szCs w:val="14"/>
              </w:rPr>
            </w:pPr>
            <w:r w:rsidRPr="00383DA2">
              <w:rPr>
                <w:rFonts w:ascii="Time Roman" w:hAnsi="Time Roman" w:cs="TimesNewRomanPSMT"/>
                <w:sz w:val="14"/>
                <w:szCs w:val="14"/>
              </w:rPr>
              <w:t>[] «Социальный»</w:t>
            </w:r>
          </w:p>
        </w:tc>
        <w:tc>
          <w:tcPr>
            <w:tcW w:w="2977"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BoldMT"/>
                <w:b/>
                <w:bCs/>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Pr="00712315" w:rsidRDefault="001B2BA2" w:rsidP="001B2BA2">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до 30 Mбит/сек</w:t>
            </w:r>
          </w:p>
        </w:tc>
      </w:tr>
      <w:tr w:rsidR="001B2BA2" w:rsidTr="001F6E9B">
        <w:tc>
          <w:tcPr>
            <w:tcW w:w="2410"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Default="001B2BA2" w:rsidP="001B2BA2">
            <w:pPr>
              <w:autoSpaceDE w:val="0"/>
              <w:autoSpaceDN w:val="0"/>
              <w:adjustRightInd w:val="0"/>
              <w:ind w:right="-426"/>
              <w:jc w:val="both"/>
              <w:rPr>
                <w:rFonts w:ascii="Time Roman" w:hAnsi="Time Roman" w:cs="TimesNewRomanPS-BoldMT"/>
                <w:b/>
                <w:bCs/>
                <w:sz w:val="14"/>
                <w:szCs w:val="14"/>
              </w:rPr>
            </w:pPr>
            <w:r w:rsidRPr="00712315">
              <w:rPr>
                <w:rFonts w:ascii="Time Roman" w:hAnsi="Time Roman" w:cs="TimesNewRomanPSMT"/>
                <w:sz w:val="15"/>
                <w:szCs w:val="15"/>
              </w:rPr>
              <w:t>Доступ к сети Интернет</w:t>
            </w:r>
          </w:p>
        </w:tc>
        <w:tc>
          <w:tcPr>
            <w:tcW w:w="2551"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Default="001B2BA2" w:rsidP="001B2BA2">
            <w:pPr>
              <w:autoSpaceDE w:val="0"/>
              <w:autoSpaceDN w:val="0"/>
              <w:adjustRightInd w:val="0"/>
              <w:ind w:right="-426"/>
              <w:jc w:val="both"/>
              <w:rPr>
                <w:rFonts w:ascii="Time Roman" w:hAnsi="Time Roman" w:cs="TimesNewRomanPS-BoldMT"/>
                <w:b/>
                <w:bCs/>
                <w:sz w:val="14"/>
                <w:szCs w:val="14"/>
              </w:rPr>
            </w:pPr>
            <w:r w:rsidRPr="00383DA2">
              <w:rPr>
                <w:rFonts w:ascii="Time Roman" w:hAnsi="Time Roman" w:cs="TimesNewRomanPSMT"/>
                <w:sz w:val="14"/>
                <w:szCs w:val="14"/>
              </w:rPr>
              <w:t>[]  «Базовый»</w:t>
            </w:r>
          </w:p>
        </w:tc>
        <w:tc>
          <w:tcPr>
            <w:tcW w:w="2977"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BoldMT"/>
                <w:b/>
                <w:bCs/>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Pr="00712315" w:rsidRDefault="001B2BA2" w:rsidP="001B2BA2">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до 50 Mбит/сек</w:t>
            </w:r>
          </w:p>
        </w:tc>
      </w:tr>
      <w:tr w:rsidR="001B2BA2" w:rsidTr="001F6E9B">
        <w:tc>
          <w:tcPr>
            <w:tcW w:w="2410"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Default="001B2BA2" w:rsidP="001B2BA2">
            <w:pPr>
              <w:autoSpaceDE w:val="0"/>
              <w:autoSpaceDN w:val="0"/>
              <w:adjustRightInd w:val="0"/>
              <w:ind w:right="-426"/>
              <w:jc w:val="both"/>
              <w:rPr>
                <w:rFonts w:ascii="Time Roman" w:hAnsi="Time Roman" w:cs="TimesNewRomanPS-BoldMT"/>
                <w:b/>
                <w:bCs/>
                <w:sz w:val="14"/>
                <w:szCs w:val="14"/>
              </w:rPr>
            </w:pPr>
            <w:r w:rsidRPr="00712315">
              <w:rPr>
                <w:rFonts w:ascii="Time Roman" w:hAnsi="Time Roman" w:cs="TimesNewRomanPSMT"/>
                <w:sz w:val="15"/>
                <w:szCs w:val="15"/>
              </w:rPr>
              <w:t>Доступ к сети Интернет</w:t>
            </w:r>
          </w:p>
        </w:tc>
        <w:tc>
          <w:tcPr>
            <w:tcW w:w="2551" w:type="dxa"/>
          </w:tcPr>
          <w:p w:rsidR="001B2BA2" w:rsidRPr="00712315" w:rsidRDefault="001B2BA2" w:rsidP="001B2BA2">
            <w:pPr>
              <w:autoSpaceDE w:val="0"/>
              <w:autoSpaceDN w:val="0"/>
              <w:adjustRightInd w:val="0"/>
              <w:ind w:right="-426"/>
              <w:jc w:val="both"/>
              <w:rPr>
                <w:rFonts w:ascii="Time Roman" w:hAnsi="Time Roman" w:cs="Lato"/>
                <w:sz w:val="14"/>
                <w:szCs w:val="14"/>
              </w:rPr>
            </w:pPr>
          </w:p>
          <w:p w:rsidR="001B2BA2" w:rsidRPr="00712315" w:rsidRDefault="001B2BA2" w:rsidP="001B2BA2">
            <w:pPr>
              <w:autoSpaceDE w:val="0"/>
              <w:autoSpaceDN w:val="0"/>
              <w:adjustRightInd w:val="0"/>
              <w:ind w:right="-426"/>
              <w:jc w:val="both"/>
              <w:rPr>
                <w:rFonts w:ascii="Time Roman" w:hAnsi="Time Roman" w:cs="Lato"/>
                <w:b/>
                <w:bCs/>
                <w:sz w:val="14"/>
                <w:szCs w:val="14"/>
              </w:rPr>
            </w:pPr>
            <w:r w:rsidRPr="00712315">
              <w:rPr>
                <w:rFonts w:ascii="Time Roman" w:hAnsi="Time Roman" w:cs="Lato"/>
                <w:sz w:val="14"/>
                <w:szCs w:val="14"/>
              </w:rPr>
              <w:t>[   ]  «Расширенный»</w:t>
            </w:r>
          </w:p>
        </w:tc>
        <w:tc>
          <w:tcPr>
            <w:tcW w:w="2977"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BoldMT"/>
                <w:b/>
                <w:bCs/>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Pr="00712315" w:rsidRDefault="001B2BA2" w:rsidP="001B2BA2">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до 100 Mбит/сек</w:t>
            </w:r>
          </w:p>
        </w:tc>
      </w:tr>
      <w:tr w:rsidR="001B2BA2" w:rsidTr="001F6E9B">
        <w:tc>
          <w:tcPr>
            <w:tcW w:w="2410"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712315" w:rsidRDefault="001B2BA2" w:rsidP="001B2BA2">
            <w:pPr>
              <w:autoSpaceDE w:val="0"/>
              <w:autoSpaceDN w:val="0"/>
              <w:adjustRightInd w:val="0"/>
              <w:ind w:right="-426"/>
              <w:jc w:val="both"/>
              <w:rPr>
                <w:rFonts w:ascii="Time Roman" w:hAnsi="Time Roman" w:cs="TimesNewRomanPS-BoldMT"/>
                <w:b/>
                <w:bCs/>
                <w:sz w:val="14"/>
                <w:szCs w:val="14"/>
              </w:rPr>
            </w:pPr>
            <w:r w:rsidRPr="00712315">
              <w:rPr>
                <w:rFonts w:ascii="Time Roman" w:hAnsi="Time Roman" w:cs="TimesNewRomanPSMT"/>
                <w:sz w:val="15"/>
                <w:szCs w:val="15"/>
              </w:rPr>
              <w:t>Доступ к сети Интернет</w:t>
            </w:r>
          </w:p>
        </w:tc>
        <w:tc>
          <w:tcPr>
            <w:tcW w:w="2551"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Default="001B2BA2" w:rsidP="001B2BA2">
            <w:pPr>
              <w:autoSpaceDE w:val="0"/>
              <w:autoSpaceDN w:val="0"/>
              <w:adjustRightInd w:val="0"/>
              <w:ind w:right="-426"/>
              <w:jc w:val="both"/>
              <w:rPr>
                <w:rFonts w:ascii="Time Roman" w:hAnsi="Time Roman" w:cs="TimesNewRomanPS-BoldMT"/>
                <w:b/>
                <w:bCs/>
                <w:sz w:val="14"/>
                <w:szCs w:val="14"/>
              </w:rPr>
            </w:pPr>
            <w:r w:rsidRPr="00383DA2">
              <w:rPr>
                <w:rFonts w:ascii="Time Roman" w:hAnsi="Time Roman" w:cs="TimesNewRomanPSMT"/>
                <w:sz w:val="14"/>
                <w:szCs w:val="14"/>
              </w:rPr>
              <w:t>[] «</w:t>
            </w:r>
            <w:r>
              <w:rPr>
                <w:rFonts w:ascii="Time Roman" w:hAnsi="Time Roman" w:cs="TimesNewRomanPSMT"/>
                <w:sz w:val="14"/>
                <w:szCs w:val="14"/>
              </w:rPr>
              <w:t>Суточный 30</w:t>
            </w:r>
            <w:r w:rsidRPr="00383DA2">
              <w:rPr>
                <w:rFonts w:ascii="Time Roman" w:hAnsi="Time Roman" w:cs="TimesNewRomanPSMT"/>
                <w:sz w:val="14"/>
                <w:szCs w:val="14"/>
              </w:rPr>
              <w:t>»</w:t>
            </w:r>
          </w:p>
        </w:tc>
        <w:tc>
          <w:tcPr>
            <w:tcW w:w="2977"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BoldMT"/>
                <w:b/>
                <w:bCs/>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Pr="00712315" w:rsidRDefault="001B2BA2" w:rsidP="001B2BA2">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до 30 Mбит/сек</w:t>
            </w:r>
          </w:p>
        </w:tc>
      </w:tr>
      <w:tr w:rsidR="001B2BA2" w:rsidTr="001F6E9B">
        <w:tc>
          <w:tcPr>
            <w:tcW w:w="2410"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Default="001B2BA2" w:rsidP="001B2BA2">
            <w:pPr>
              <w:autoSpaceDE w:val="0"/>
              <w:autoSpaceDN w:val="0"/>
              <w:adjustRightInd w:val="0"/>
              <w:ind w:right="-426"/>
              <w:jc w:val="both"/>
              <w:rPr>
                <w:rFonts w:ascii="Time Roman" w:hAnsi="Time Roman" w:cs="TimesNewRomanPS-BoldMT"/>
                <w:b/>
                <w:bCs/>
                <w:sz w:val="14"/>
                <w:szCs w:val="14"/>
              </w:rPr>
            </w:pPr>
            <w:r w:rsidRPr="00712315">
              <w:rPr>
                <w:rFonts w:ascii="Time Roman" w:hAnsi="Time Roman" w:cs="TimesNewRomanPSMT"/>
                <w:sz w:val="15"/>
                <w:szCs w:val="15"/>
              </w:rPr>
              <w:t>Доступ к сети Интернет</w:t>
            </w:r>
          </w:p>
        </w:tc>
        <w:tc>
          <w:tcPr>
            <w:tcW w:w="2551"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Default="001B2BA2" w:rsidP="001B2BA2">
            <w:pPr>
              <w:autoSpaceDE w:val="0"/>
              <w:autoSpaceDN w:val="0"/>
              <w:adjustRightInd w:val="0"/>
              <w:ind w:right="-426"/>
              <w:jc w:val="both"/>
              <w:rPr>
                <w:rFonts w:ascii="Time Roman" w:hAnsi="Time Roman" w:cs="TimesNewRomanPS-BoldMT"/>
                <w:b/>
                <w:bCs/>
                <w:sz w:val="14"/>
                <w:szCs w:val="14"/>
              </w:rPr>
            </w:pPr>
            <w:r w:rsidRPr="00383DA2">
              <w:rPr>
                <w:rFonts w:ascii="Time Roman" w:hAnsi="Time Roman" w:cs="TimesNewRomanPSMT"/>
                <w:sz w:val="14"/>
                <w:szCs w:val="14"/>
              </w:rPr>
              <w:t>[]  «</w:t>
            </w:r>
            <w:r>
              <w:rPr>
                <w:rFonts w:ascii="Time Roman" w:hAnsi="Time Roman" w:cs="TimesNewRomanPSMT"/>
                <w:sz w:val="14"/>
                <w:szCs w:val="14"/>
              </w:rPr>
              <w:t>Суточный 50</w:t>
            </w:r>
            <w:r w:rsidRPr="00383DA2">
              <w:rPr>
                <w:rFonts w:ascii="Time Roman" w:hAnsi="Time Roman" w:cs="TimesNewRomanPSMT"/>
                <w:sz w:val="14"/>
                <w:szCs w:val="14"/>
              </w:rPr>
              <w:t>»</w:t>
            </w:r>
          </w:p>
        </w:tc>
        <w:tc>
          <w:tcPr>
            <w:tcW w:w="2977"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BoldMT"/>
                <w:b/>
                <w:bCs/>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Pr="00712315" w:rsidRDefault="001B2BA2" w:rsidP="001B2BA2">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до 50 Mбит/сек</w:t>
            </w:r>
          </w:p>
        </w:tc>
      </w:tr>
      <w:tr w:rsidR="001B2BA2" w:rsidTr="001F6E9B">
        <w:tc>
          <w:tcPr>
            <w:tcW w:w="2410"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Default="001B2BA2" w:rsidP="001B2BA2">
            <w:pPr>
              <w:autoSpaceDE w:val="0"/>
              <w:autoSpaceDN w:val="0"/>
              <w:adjustRightInd w:val="0"/>
              <w:ind w:right="-426"/>
              <w:jc w:val="both"/>
              <w:rPr>
                <w:rFonts w:ascii="Time Roman" w:hAnsi="Time Roman" w:cs="TimesNewRomanPS-BoldMT"/>
                <w:b/>
                <w:bCs/>
                <w:sz w:val="14"/>
                <w:szCs w:val="14"/>
              </w:rPr>
            </w:pPr>
            <w:r w:rsidRPr="00712315">
              <w:rPr>
                <w:rFonts w:ascii="Time Roman" w:hAnsi="Time Roman" w:cs="TimesNewRomanPSMT"/>
                <w:sz w:val="15"/>
                <w:szCs w:val="15"/>
              </w:rPr>
              <w:t>Доступ к сети Интернет</w:t>
            </w:r>
          </w:p>
        </w:tc>
        <w:tc>
          <w:tcPr>
            <w:tcW w:w="2551"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Default="001B2BA2" w:rsidP="001B2BA2">
            <w:pPr>
              <w:autoSpaceDE w:val="0"/>
              <w:autoSpaceDN w:val="0"/>
              <w:adjustRightInd w:val="0"/>
              <w:ind w:right="-426"/>
              <w:jc w:val="both"/>
              <w:rPr>
                <w:rFonts w:ascii="Time Roman" w:hAnsi="Time Roman" w:cs="TimesNewRomanPS-BoldMT"/>
                <w:b/>
                <w:bCs/>
                <w:sz w:val="14"/>
                <w:szCs w:val="14"/>
              </w:rPr>
            </w:pPr>
            <w:r w:rsidRPr="00383DA2">
              <w:rPr>
                <w:rFonts w:ascii="Time Roman" w:hAnsi="Time Roman" w:cs="TimesNewRomanPSMT"/>
                <w:sz w:val="14"/>
                <w:szCs w:val="14"/>
              </w:rPr>
              <w:t>[]  «</w:t>
            </w:r>
            <w:r>
              <w:rPr>
                <w:rFonts w:ascii="Time Roman" w:hAnsi="Time Roman" w:cs="TimesNewRomanPSMT"/>
                <w:sz w:val="14"/>
                <w:szCs w:val="14"/>
              </w:rPr>
              <w:t>Суточный 100</w:t>
            </w:r>
            <w:r w:rsidRPr="00383DA2">
              <w:rPr>
                <w:rFonts w:ascii="Time Roman" w:hAnsi="Time Roman" w:cs="TimesNewRomanPSMT"/>
                <w:sz w:val="14"/>
                <w:szCs w:val="14"/>
              </w:rPr>
              <w:t>»</w:t>
            </w:r>
          </w:p>
        </w:tc>
        <w:tc>
          <w:tcPr>
            <w:tcW w:w="2977"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BoldMT"/>
                <w:b/>
                <w:bCs/>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Pr="00712315" w:rsidRDefault="001B2BA2" w:rsidP="001B2BA2">
            <w:pPr>
              <w:autoSpaceDE w:val="0"/>
              <w:autoSpaceDN w:val="0"/>
              <w:adjustRightInd w:val="0"/>
              <w:ind w:right="-426" w:hanging="393"/>
              <w:jc w:val="center"/>
              <w:rPr>
                <w:rFonts w:ascii="Time Roman" w:hAnsi="Time Roman" w:cs="TimesNewRomanPSMT"/>
                <w:sz w:val="14"/>
                <w:szCs w:val="14"/>
              </w:rPr>
            </w:pPr>
            <w:r>
              <w:rPr>
                <w:rFonts w:ascii="Time Roman" w:hAnsi="Time Roman" w:cs="TimesNewRomanPSMT"/>
                <w:sz w:val="14"/>
                <w:szCs w:val="14"/>
              </w:rPr>
              <w:t>до 10</w:t>
            </w:r>
            <w:r w:rsidRPr="00712315">
              <w:rPr>
                <w:rFonts w:ascii="Time Roman" w:hAnsi="Time Roman" w:cs="TimesNewRomanPSMT"/>
                <w:sz w:val="14"/>
                <w:szCs w:val="14"/>
              </w:rPr>
              <w:t>0 Mбит/сек</w:t>
            </w:r>
          </w:p>
        </w:tc>
      </w:tr>
      <w:tr w:rsidR="001B2BA2" w:rsidTr="001F6E9B">
        <w:trPr>
          <w:trHeight w:val="465"/>
        </w:trPr>
        <w:tc>
          <w:tcPr>
            <w:tcW w:w="2410"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Default="001B2BA2" w:rsidP="001B2BA2">
            <w:pPr>
              <w:autoSpaceDE w:val="0"/>
              <w:autoSpaceDN w:val="0"/>
              <w:adjustRightInd w:val="0"/>
              <w:ind w:right="-426"/>
              <w:jc w:val="both"/>
              <w:rPr>
                <w:rFonts w:ascii="Time Roman" w:hAnsi="Time Roman" w:cs="TimesNewRomanPS-BoldMT"/>
                <w:b/>
                <w:bCs/>
                <w:sz w:val="14"/>
                <w:szCs w:val="14"/>
              </w:rPr>
            </w:pPr>
            <w:r w:rsidRPr="00712315">
              <w:rPr>
                <w:rFonts w:ascii="Time Roman" w:hAnsi="Time Roman" w:cs="TimesNewRomanPSMT"/>
                <w:sz w:val="15"/>
                <w:szCs w:val="15"/>
              </w:rPr>
              <w:t>Доступ к сети Интернет</w:t>
            </w:r>
          </w:p>
        </w:tc>
        <w:tc>
          <w:tcPr>
            <w:tcW w:w="2551" w:type="dxa"/>
          </w:tcPr>
          <w:p w:rsidR="001B2BA2" w:rsidRDefault="001B2BA2" w:rsidP="001B2BA2">
            <w:pPr>
              <w:autoSpaceDE w:val="0"/>
              <w:autoSpaceDN w:val="0"/>
              <w:adjustRightInd w:val="0"/>
              <w:ind w:right="-426"/>
              <w:jc w:val="both"/>
              <w:rPr>
                <w:rFonts w:ascii="Time Roman" w:hAnsi="Time Roman" w:cs="Lato"/>
                <w:sz w:val="14"/>
                <w:szCs w:val="14"/>
              </w:rPr>
            </w:pPr>
          </w:p>
          <w:p w:rsidR="001B2BA2" w:rsidRPr="00712315" w:rsidRDefault="001B2BA2" w:rsidP="001B2BA2">
            <w:pPr>
              <w:autoSpaceDE w:val="0"/>
              <w:autoSpaceDN w:val="0"/>
              <w:adjustRightInd w:val="0"/>
              <w:ind w:right="-426"/>
              <w:jc w:val="both"/>
              <w:rPr>
                <w:rFonts w:ascii="Time Roman" w:hAnsi="Time Roman" w:cs="Lato"/>
                <w:b/>
                <w:bCs/>
                <w:sz w:val="14"/>
                <w:szCs w:val="14"/>
              </w:rPr>
            </w:pPr>
            <w:r w:rsidRPr="00712315">
              <w:rPr>
                <w:rFonts w:ascii="Time Roman" w:hAnsi="Time Roman" w:cs="Lato"/>
                <w:sz w:val="14"/>
                <w:szCs w:val="14"/>
              </w:rPr>
              <w:t>[   ]  «Парма 600»</w:t>
            </w:r>
          </w:p>
        </w:tc>
        <w:tc>
          <w:tcPr>
            <w:tcW w:w="2977" w:type="dxa"/>
          </w:tcPr>
          <w:p w:rsidR="001B2BA2" w:rsidRDefault="001B2BA2" w:rsidP="001B2BA2">
            <w:pPr>
              <w:autoSpaceDE w:val="0"/>
              <w:autoSpaceDN w:val="0"/>
              <w:adjustRightInd w:val="0"/>
              <w:ind w:right="-426"/>
              <w:jc w:val="both"/>
              <w:rPr>
                <w:rFonts w:ascii="Time Roman" w:hAnsi="Time Roman" w:cs="TimesNewRomanPSMT"/>
                <w:sz w:val="14"/>
                <w:szCs w:val="14"/>
              </w:rPr>
            </w:pP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BoldMT"/>
                <w:b/>
                <w:bCs/>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Pr="00712315" w:rsidRDefault="001B2BA2" w:rsidP="001B2BA2">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до 5 Mбит/сек</w:t>
            </w:r>
          </w:p>
        </w:tc>
      </w:tr>
      <w:tr w:rsidR="001B2BA2" w:rsidTr="001F6E9B">
        <w:trPr>
          <w:trHeight w:val="545"/>
        </w:trPr>
        <w:tc>
          <w:tcPr>
            <w:tcW w:w="2410" w:type="dxa"/>
          </w:tcPr>
          <w:p w:rsidR="001B2BA2" w:rsidRDefault="001B2BA2" w:rsidP="001B2BA2">
            <w:pPr>
              <w:autoSpaceDE w:val="0"/>
              <w:autoSpaceDN w:val="0"/>
              <w:adjustRightInd w:val="0"/>
              <w:ind w:right="-426"/>
              <w:jc w:val="both"/>
              <w:rPr>
                <w:rFonts w:ascii="Time Roman" w:hAnsi="Time Roman" w:cs="TimesNewRomanPSMT"/>
                <w:sz w:val="15"/>
                <w:szCs w:val="15"/>
              </w:rPr>
            </w:pPr>
          </w:p>
          <w:p w:rsidR="001B2BA2" w:rsidRDefault="001B2BA2" w:rsidP="001B2BA2">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5"/>
                <w:szCs w:val="15"/>
              </w:rPr>
              <w:t>Доступ к сети Интернет</w:t>
            </w:r>
          </w:p>
        </w:tc>
        <w:tc>
          <w:tcPr>
            <w:tcW w:w="2551" w:type="dxa"/>
          </w:tcPr>
          <w:p w:rsidR="001B2BA2" w:rsidRDefault="001B2BA2" w:rsidP="001B2BA2">
            <w:pPr>
              <w:autoSpaceDE w:val="0"/>
              <w:autoSpaceDN w:val="0"/>
              <w:adjustRightInd w:val="0"/>
              <w:ind w:right="-426"/>
              <w:jc w:val="both"/>
              <w:rPr>
                <w:rFonts w:ascii="Time Roman" w:hAnsi="Time Roman" w:cs="Lato"/>
                <w:sz w:val="14"/>
                <w:szCs w:val="14"/>
              </w:rPr>
            </w:pPr>
          </w:p>
          <w:p w:rsidR="001B2BA2" w:rsidRPr="00712315" w:rsidRDefault="001B2BA2" w:rsidP="001B2BA2">
            <w:pPr>
              <w:autoSpaceDE w:val="0"/>
              <w:autoSpaceDN w:val="0"/>
              <w:adjustRightInd w:val="0"/>
              <w:ind w:right="-426"/>
              <w:jc w:val="both"/>
              <w:rPr>
                <w:rFonts w:ascii="Time Roman" w:hAnsi="Time Roman" w:cs="Lato"/>
                <w:b/>
                <w:bCs/>
                <w:sz w:val="14"/>
                <w:szCs w:val="14"/>
              </w:rPr>
            </w:pPr>
            <w:r w:rsidRPr="00712315">
              <w:rPr>
                <w:rFonts w:ascii="Time Roman" w:hAnsi="Time Roman" w:cs="Lato"/>
                <w:sz w:val="14"/>
                <w:szCs w:val="14"/>
              </w:rPr>
              <w:t>[   ]  «Парма 900»</w:t>
            </w:r>
          </w:p>
        </w:tc>
        <w:tc>
          <w:tcPr>
            <w:tcW w:w="2977" w:type="dxa"/>
          </w:tcPr>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MT"/>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Pr="00712315" w:rsidRDefault="001B2BA2" w:rsidP="001B2BA2">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до 10 Mбит/сек</w:t>
            </w:r>
          </w:p>
        </w:tc>
      </w:tr>
      <w:tr w:rsidR="001B2BA2" w:rsidTr="001F6E9B">
        <w:trPr>
          <w:trHeight w:val="553"/>
        </w:trPr>
        <w:tc>
          <w:tcPr>
            <w:tcW w:w="2410" w:type="dxa"/>
          </w:tcPr>
          <w:p w:rsidR="001B2BA2" w:rsidRDefault="001B2BA2" w:rsidP="001B2BA2">
            <w:pPr>
              <w:autoSpaceDE w:val="0"/>
              <w:autoSpaceDN w:val="0"/>
              <w:adjustRightInd w:val="0"/>
              <w:ind w:right="-426"/>
              <w:jc w:val="both"/>
              <w:rPr>
                <w:rFonts w:ascii="Time Roman" w:hAnsi="Time Roman" w:cs="TimesNewRomanPSMT"/>
                <w:sz w:val="15"/>
                <w:szCs w:val="15"/>
              </w:rPr>
            </w:pPr>
          </w:p>
          <w:p w:rsidR="001B2BA2" w:rsidRDefault="001B2BA2" w:rsidP="001B2BA2">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5"/>
                <w:szCs w:val="15"/>
              </w:rPr>
              <w:t>Доступ к сети Интернет</w:t>
            </w:r>
          </w:p>
        </w:tc>
        <w:tc>
          <w:tcPr>
            <w:tcW w:w="2551" w:type="dxa"/>
          </w:tcPr>
          <w:p w:rsidR="001B2BA2" w:rsidRDefault="001B2BA2" w:rsidP="001B2BA2">
            <w:pPr>
              <w:autoSpaceDE w:val="0"/>
              <w:autoSpaceDN w:val="0"/>
              <w:adjustRightInd w:val="0"/>
              <w:ind w:right="-426"/>
              <w:jc w:val="both"/>
              <w:rPr>
                <w:rFonts w:ascii="Time Roman" w:hAnsi="Time Roman" w:cs="Lato"/>
                <w:sz w:val="14"/>
                <w:szCs w:val="14"/>
              </w:rPr>
            </w:pPr>
          </w:p>
          <w:p w:rsidR="001B2BA2" w:rsidRPr="00712315" w:rsidRDefault="001B2BA2" w:rsidP="001B2BA2">
            <w:pPr>
              <w:autoSpaceDE w:val="0"/>
              <w:autoSpaceDN w:val="0"/>
              <w:adjustRightInd w:val="0"/>
              <w:ind w:right="-426"/>
              <w:jc w:val="both"/>
              <w:rPr>
                <w:rFonts w:ascii="Time Roman" w:hAnsi="Time Roman" w:cs="Lato"/>
                <w:b/>
                <w:bCs/>
                <w:sz w:val="14"/>
                <w:szCs w:val="14"/>
              </w:rPr>
            </w:pPr>
            <w:r w:rsidRPr="00712315">
              <w:rPr>
                <w:rFonts w:ascii="Time Roman" w:hAnsi="Time Roman" w:cs="Lato"/>
                <w:sz w:val="14"/>
                <w:szCs w:val="14"/>
              </w:rPr>
              <w:t>[   ]  «Парма 1200»</w:t>
            </w:r>
          </w:p>
        </w:tc>
        <w:tc>
          <w:tcPr>
            <w:tcW w:w="2977" w:type="dxa"/>
          </w:tcPr>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согласно действующим тарифам на</w:t>
            </w:r>
          </w:p>
          <w:p w:rsidR="001B2BA2" w:rsidRPr="00383DA2" w:rsidRDefault="001B2BA2" w:rsidP="001B2BA2">
            <w:pPr>
              <w:autoSpaceDE w:val="0"/>
              <w:autoSpaceDN w:val="0"/>
              <w:adjustRightInd w:val="0"/>
              <w:ind w:right="-426"/>
              <w:jc w:val="both"/>
              <w:rPr>
                <w:rFonts w:ascii="Time Roman" w:hAnsi="Time Roman" w:cs="TimesNewRomanPSMT"/>
                <w:sz w:val="14"/>
                <w:szCs w:val="14"/>
              </w:rPr>
            </w:pPr>
            <w:r w:rsidRPr="00383DA2">
              <w:rPr>
                <w:rFonts w:ascii="Time Roman" w:hAnsi="Time Roman" w:cs="TimesNewRomanPSMT"/>
                <w:sz w:val="14"/>
                <w:szCs w:val="14"/>
              </w:rPr>
              <w:t>услуги связи ООО «Усинск-Информ»</w:t>
            </w:r>
          </w:p>
          <w:p w:rsidR="001B2BA2" w:rsidRDefault="001B2BA2" w:rsidP="001B2BA2">
            <w:pPr>
              <w:autoSpaceDE w:val="0"/>
              <w:autoSpaceDN w:val="0"/>
              <w:adjustRightInd w:val="0"/>
              <w:ind w:right="-426"/>
              <w:jc w:val="both"/>
              <w:rPr>
                <w:rFonts w:ascii="Time Roman" w:hAnsi="Time Roman" w:cs="TimesNewRomanPSMT"/>
                <w:sz w:val="14"/>
                <w:szCs w:val="14"/>
              </w:rPr>
            </w:pPr>
          </w:p>
        </w:tc>
        <w:tc>
          <w:tcPr>
            <w:tcW w:w="1843" w:type="dxa"/>
          </w:tcPr>
          <w:p w:rsidR="001B2BA2" w:rsidRDefault="001B2BA2" w:rsidP="001B2BA2">
            <w:pPr>
              <w:autoSpaceDE w:val="0"/>
              <w:autoSpaceDN w:val="0"/>
              <w:adjustRightInd w:val="0"/>
              <w:ind w:right="-426" w:hanging="393"/>
              <w:jc w:val="center"/>
              <w:rPr>
                <w:rFonts w:ascii="Time Roman" w:hAnsi="Time Roman" w:cs="TimesNewRomanPSMT"/>
                <w:sz w:val="14"/>
                <w:szCs w:val="14"/>
              </w:rPr>
            </w:pPr>
          </w:p>
          <w:p w:rsidR="001B2BA2" w:rsidRPr="00712315" w:rsidRDefault="001B2BA2" w:rsidP="001B2BA2">
            <w:pPr>
              <w:autoSpaceDE w:val="0"/>
              <w:autoSpaceDN w:val="0"/>
              <w:adjustRightInd w:val="0"/>
              <w:ind w:right="-426" w:hanging="393"/>
              <w:jc w:val="center"/>
              <w:rPr>
                <w:rFonts w:ascii="Time Roman" w:hAnsi="Time Roman" w:cs="TimesNewRomanPSMT"/>
                <w:sz w:val="14"/>
                <w:szCs w:val="14"/>
              </w:rPr>
            </w:pPr>
            <w:r w:rsidRPr="00712315">
              <w:rPr>
                <w:rFonts w:ascii="Time Roman" w:hAnsi="Time Roman" w:cs="TimesNewRomanPSMT"/>
                <w:sz w:val="14"/>
                <w:szCs w:val="14"/>
              </w:rPr>
              <w:t>до 15 Mбит/сек</w:t>
            </w:r>
          </w:p>
        </w:tc>
      </w:tr>
    </w:tbl>
    <w:p w:rsidR="00D15A11" w:rsidRDefault="00D15A11" w:rsidP="00975449">
      <w:pPr>
        <w:autoSpaceDE w:val="0"/>
        <w:autoSpaceDN w:val="0"/>
        <w:adjustRightInd w:val="0"/>
        <w:spacing w:after="0" w:line="240" w:lineRule="auto"/>
        <w:rPr>
          <w:rFonts w:ascii="Time Roman" w:hAnsi="Time Roman" w:cs="TimesNewRomanPSMT"/>
          <w:sz w:val="14"/>
          <w:szCs w:val="14"/>
        </w:rPr>
      </w:pPr>
    </w:p>
    <w:p w:rsidR="00D15A11" w:rsidRDefault="00D15A11" w:rsidP="00975449">
      <w:pPr>
        <w:autoSpaceDE w:val="0"/>
        <w:autoSpaceDN w:val="0"/>
        <w:adjustRightInd w:val="0"/>
        <w:spacing w:after="0" w:line="240" w:lineRule="auto"/>
        <w:rPr>
          <w:rFonts w:ascii="Time Roman" w:hAnsi="Time Roman" w:cs="TimesNewRomanPSMT"/>
          <w:sz w:val="14"/>
          <w:szCs w:val="14"/>
        </w:rPr>
      </w:pPr>
    </w:p>
    <w:p w:rsidR="001B2BA2" w:rsidRDefault="001B2BA2" w:rsidP="00975449">
      <w:pPr>
        <w:autoSpaceDE w:val="0"/>
        <w:autoSpaceDN w:val="0"/>
        <w:adjustRightInd w:val="0"/>
        <w:spacing w:after="0" w:line="240" w:lineRule="auto"/>
        <w:rPr>
          <w:rFonts w:ascii="Time Roman" w:hAnsi="Time Roman" w:cs="TimesNewRomanPSMT"/>
          <w:sz w:val="14"/>
          <w:szCs w:val="14"/>
        </w:rPr>
      </w:pPr>
    </w:p>
    <w:p w:rsidR="00D15A11" w:rsidRDefault="00D15A11" w:rsidP="00D15A11">
      <w:pPr>
        <w:autoSpaceDE w:val="0"/>
        <w:autoSpaceDN w:val="0"/>
        <w:adjustRightInd w:val="0"/>
        <w:spacing w:after="0" w:line="240" w:lineRule="auto"/>
        <w:ind w:right="-426"/>
        <w:jc w:val="both"/>
        <w:rPr>
          <w:rFonts w:ascii="Time Roman" w:hAnsi="Time Roman" w:cs="TimesNewRomanPS-BoldMT"/>
          <w:b/>
          <w:bCs/>
          <w:sz w:val="14"/>
          <w:szCs w:val="14"/>
        </w:rPr>
      </w:pPr>
    </w:p>
    <w:p w:rsidR="00D15A11" w:rsidRDefault="00D15A11" w:rsidP="00D15A11">
      <w:pPr>
        <w:autoSpaceDE w:val="0"/>
        <w:autoSpaceDN w:val="0"/>
        <w:adjustRightInd w:val="0"/>
        <w:spacing w:after="0" w:line="240" w:lineRule="auto"/>
        <w:ind w:right="-426"/>
        <w:rPr>
          <w:rFonts w:ascii="Time Roman" w:hAnsi="Time Roman" w:cs="TimesNewRomanPSMT"/>
          <w:b/>
          <w:bCs/>
          <w:sz w:val="14"/>
          <w:szCs w:val="14"/>
        </w:rPr>
      </w:pPr>
      <w:r w:rsidRPr="00383DA2">
        <w:rPr>
          <w:rFonts w:ascii="Time Roman" w:hAnsi="Time Roman" w:cs="TimesNewRomanPSMT"/>
          <w:b/>
          <w:bCs/>
          <w:sz w:val="14"/>
          <w:szCs w:val="14"/>
        </w:rPr>
        <w:t>АДРЕСА, РЕКВИЗИТЫ И ПОДПИСИ СТОРОН</w:t>
      </w:r>
    </w:p>
    <w:p w:rsidR="00D15A11" w:rsidRDefault="00D15A11" w:rsidP="00D15A11">
      <w:pPr>
        <w:autoSpaceDE w:val="0"/>
        <w:autoSpaceDN w:val="0"/>
        <w:adjustRightInd w:val="0"/>
        <w:spacing w:after="0" w:line="240" w:lineRule="auto"/>
        <w:ind w:right="-426"/>
        <w:rPr>
          <w:rFonts w:ascii="Time Roman" w:hAnsi="Time Roman" w:cs="TimesNewRomanPSMT"/>
          <w:b/>
          <w:bCs/>
          <w:sz w:val="14"/>
          <w:szCs w:val="14"/>
        </w:rPr>
      </w:pPr>
    </w:p>
    <w:tbl>
      <w:tblPr>
        <w:tblStyle w:val="a3"/>
        <w:tblW w:w="9918" w:type="dxa"/>
        <w:tblInd w:w="-5" w:type="dxa"/>
        <w:tblLook w:val="04A0"/>
      </w:tblPr>
      <w:tblGrid>
        <w:gridCol w:w="5103"/>
        <w:gridCol w:w="4815"/>
      </w:tblGrid>
      <w:tr w:rsidR="00D15A11" w:rsidTr="00712315">
        <w:trPr>
          <w:trHeight w:val="4282"/>
        </w:trPr>
        <w:tc>
          <w:tcPr>
            <w:tcW w:w="5103" w:type="dxa"/>
          </w:tcPr>
          <w:p w:rsidR="00712315" w:rsidRDefault="00712315" w:rsidP="00691E9E">
            <w:pPr>
              <w:autoSpaceDE w:val="0"/>
              <w:autoSpaceDN w:val="0"/>
              <w:adjustRightInd w:val="0"/>
              <w:ind w:right="-426"/>
              <w:jc w:val="center"/>
              <w:rPr>
                <w:rFonts w:ascii="Time Roman" w:hAnsi="Time Roman" w:cs="TimesNewRomanPSMT"/>
                <w:b/>
                <w:bCs/>
                <w:sz w:val="14"/>
                <w:szCs w:val="14"/>
              </w:rPr>
            </w:pPr>
          </w:p>
          <w:p w:rsidR="00D15A11" w:rsidRPr="00712315" w:rsidRDefault="00D15A11" w:rsidP="00691E9E">
            <w:pPr>
              <w:autoSpaceDE w:val="0"/>
              <w:autoSpaceDN w:val="0"/>
              <w:adjustRightInd w:val="0"/>
              <w:ind w:right="-426"/>
              <w:jc w:val="center"/>
              <w:rPr>
                <w:rFonts w:ascii="Time Roman" w:hAnsi="Time Roman" w:cs="TimesNewRomanPSMT"/>
                <w:b/>
                <w:bCs/>
                <w:sz w:val="14"/>
                <w:szCs w:val="14"/>
              </w:rPr>
            </w:pPr>
            <w:r w:rsidRPr="00712315">
              <w:rPr>
                <w:rFonts w:ascii="Time Roman" w:hAnsi="Time Roman" w:cs="TimesNewRomanPSMT"/>
                <w:b/>
                <w:bCs/>
                <w:sz w:val="14"/>
                <w:szCs w:val="14"/>
              </w:rPr>
              <w:t>ОПЕРАТОР СВЯЗИ</w:t>
            </w:r>
          </w:p>
          <w:p w:rsidR="00D15A11" w:rsidRPr="00712315" w:rsidRDefault="00D15A11" w:rsidP="00691E9E">
            <w:pPr>
              <w:autoSpaceDE w:val="0"/>
              <w:autoSpaceDN w:val="0"/>
              <w:adjustRightInd w:val="0"/>
              <w:ind w:right="-426"/>
              <w:jc w:val="center"/>
              <w:rPr>
                <w:rFonts w:ascii="Time Roman" w:hAnsi="Time Roman" w:cs="TimesNewRomanPSMT"/>
                <w:b/>
                <w:bCs/>
                <w:sz w:val="14"/>
                <w:szCs w:val="14"/>
              </w:rPr>
            </w:pPr>
          </w:p>
          <w:p w:rsidR="00D15A11" w:rsidRPr="00712315" w:rsidRDefault="00D15A11" w:rsidP="00691E9E">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4"/>
                <w:szCs w:val="14"/>
              </w:rPr>
              <w:t xml:space="preserve">Наименование предприятия: </w:t>
            </w:r>
            <w:r w:rsidR="00712315" w:rsidRPr="00712315">
              <w:rPr>
                <w:rFonts w:ascii="Time Roman" w:hAnsi="Time Roman" w:cs="TimesNewRomanPSMT"/>
                <w:sz w:val="14"/>
                <w:szCs w:val="14"/>
              </w:rPr>
              <w:t>ООО «УСИНСК-ИНФОРМ»</w:t>
            </w: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D15A11" w:rsidRPr="00712315" w:rsidRDefault="00D15A11" w:rsidP="00712315">
            <w:pPr>
              <w:autoSpaceDE w:val="0"/>
              <w:autoSpaceDN w:val="0"/>
              <w:adjustRightInd w:val="0"/>
              <w:ind w:right="-510"/>
              <w:jc w:val="both"/>
              <w:rPr>
                <w:rFonts w:ascii="Time Roman" w:hAnsi="Time Roman" w:cs="TimesNewRomanPSMT"/>
                <w:sz w:val="14"/>
                <w:szCs w:val="14"/>
              </w:rPr>
            </w:pPr>
            <w:r w:rsidRPr="00712315">
              <w:rPr>
                <w:rFonts w:ascii="Time Roman" w:hAnsi="Time Roman" w:cs="TimesNewRomanPSMT"/>
                <w:sz w:val="14"/>
                <w:szCs w:val="14"/>
              </w:rPr>
              <w:t>Почтовый адрес: 169710 Республика Коми г. Усинск, ул. Нефтяников д.38, а/я 130</w:t>
            </w: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D15A11" w:rsidRPr="00712315" w:rsidRDefault="00D15A11" w:rsidP="00691E9E">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4"/>
                <w:szCs w:val="14"/>
              </w:rPr>
              <w:t>Телефон: (82144) 42212</w:t>
            </w: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D15A11" w:rsidRPr="00712315" w:rsidRDefault="00D15A11" w:rsidP="00691E9E">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4"/>
                <w:szCs w:val="14"/>
              </w:rPr>
              <w:t xml:space="preserve">ИНН: </w:t>
            </w:r>
            <w:r w:rsidR="00712315" w:rsidRPr="00712315">
              <w:rPr>
                <w:rFonts w:ascii="Time Roman" w:hAnsi="Time Roman" w:cs="TimesNewRomanPSMT"/>
                <w:sz w:val="15"/>
                <w:szCs w:val="15"/>
              </w:rPr>
              <w:t>1106013964</w:t>
            </w: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D15A11" w:rsidRPr="00712315" w:rsidRDefault="00D15A11" w:rsidP="00691E9E">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4"/>
                <w:szCs w:val="14"/>
              </w:rPr>
              <w:t xml:space="preserve">Расчетный счет: </w:t>
            </w:r>
            <w:r w:rsidR="00712315" w:rsidRPr="00712315">
              <w:rPr>
                <w:rFonts w:ascii="Time Roman" w:hAnsi="Time Roman" w:cs="TimesNewRomanPSMT"/>
                <w:sz w:val="15"/>
                <w:szCs w:val="15"/>
              </w:rPr>
              <w:t>40702810207810567421</w:t>
            </w: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712315" w:rsidRDefault="00712315" w:rsidP="00712315">
            <w:pPr>
              <w:autoSpaceDE w:val="0"/>
              <w:autoSpaceDN w:val="0"/>
              <w:adjustRightInd w:val="0"/>
              <w:rPr>
                <w:rFonts w:ascii="Time Roman" w:hAnsi="Time Roman" w:cs="TimesNewRomanPSMT"/>
                <w:sz w:val="15"/>
                <w:szCs w:val="15"/>
              </w:rPr>
            </w:pPr>
            <w:r w:rsidRPr="00712315">
              <w:rPr>
                <w:rFonts w:ascii="Time Roman" w:hAnsi="Time Roman" w:cs="TimesNewRomanPSMT"/>
                <w:sz w:val="15"/>
                <w:szCs w:val="15"/>
              </w:rPr>
              <w:t xml:space="preserve">Наименование банка: ф-л Северо-Западный ПАО Банк "ФК Открытие" </w:t>
            </w:r>
          </w:p>
          <w:p w:rsidR="00D15A11" w:rsidRPr="00712315" w:rsidRDefault="00712315" w:rsidP="00712315">
            <w:pPr>
              <w:autoSpaceDE w:val="0"/>
              <w:autoSpaceDN w:val="0"/>
              <w:adjustRightInd w:val="0"/>
              <w:rPr>
                <w:rFonts w:ascii="Time Roman" w:hAnsi="Time Roman" w:cs="TimesNewRomanPSMT"/>
                <w:sz w:val="15"/>
                <w:szCs w:val="15"/>
              </w:rPr>
            </w:pPr>
            <w:r>
              <w:rPr>
                <w:rFonts w:ascii="Time Roman" w:hAnsi="Time Roman" w:cs="TimesNewRomanPSMT"/>
                <w:sz w:val="15"/>
                <w:szCs w:val="15"/>
              </w:rPr>
              <w:t>г.</w:t>
            </w:r>
            <w:r w:rsidRPr="00712315">
              <w:rPr>
                <w:rFonts w:ascii="Time Roman" w:hAnsi="Time Roman" w:cs="TimesNewRomanPSMT"/>
                <w:sz w:val="15"/>
                <w:szCs w:val="15"/>
              </w:rPr>
              <w:t xml:space="preserve"> Санкт-Петербург</w:t>
            </w:r>
          </w:p>
          <w:p w:rsidR="00712315" w:rsidRPr="00712315" w:rsidRDefault="00712315" w:rsidP="00712315">
            <w:pPr>
              <w:autoSpaceDE w:val="0"/>
              <w:autoSpaceDN w:val="0"/>
              <w:adjustRightInd w:val="0"/>
              <w:ind w:right="-426"/>
              <w:jc w:val="both"/>
              <w:rPr>
                <w:rFonts w:ascii="Time Roman" w:hAnsi="Time Roman" w:cs="TimesNewRomanPSMT"/>
                <w:sz w:val="14"/>
                <w:szCs w:val="14"/>
              </w:rPr>
            </w:pPr>
          </w:p>
          <w:p w:rsidR="00D15A11" w:rsidRPr="00712315" w:rsidRDefault="00712315" w:rsidP="00691E9E">
            <w:pPr>
              <w:autoSpaceDE w:val="0"/>
              <w:autoSpaceDN w:val="0"/>
              <w:adjustRightInd w:val="0"/>
              <w:ind w:right="-426"/>
              <w:jc w:val="both"/>
              <w:rPr>
                <w:rFonts w:ascii="Time Roman" w:hAnsi="Time Roman" w:cs="TimesNewRomanPSMT"/>
                <w:sz w:val="15"/>
                <w:szCs w:val="15"/>
              </w:rPr>
            </w:pPr>
            <w:r w:rsidRPr="00712315">
              <w:rPr>
                <w:rFonts w:ascii="Time Roman" w:hAnsi="Time Roman" w:cs="TimesNewRomanPSMT"/>
                <w:sz w:val="15"/>
                <w:szCs w:val="15"/>
              </w:rPr>
              <w:t>Кор/счет: 30101810540300000795</w:t>
            </w:r>
          </w:p>
          <w:p w:rsidR="00712315" w:rsidRPr="00712315" w:rsidRDefault="00712315" w:rsidP="00691E9E">
            <w:pPr>
              <w:autoSpaceDE w:val="0"/>
              <w:autoSpaceDN w:val="0"/>
              <w:adjustRightInd w:val="0"/>
              <w:ind w:right="-426"/>
              <w:jc w:val="both"/>
              <w:rPr>
                <w:rFonts w:ascii="Time Roman" w:hAnsi="Time Roman" w:cs="TimesNewRomanPSMT"/>
                <w:sz w:val="14"/>
                <w:szCs w:val="14"/>
              </w:rPr>
            </w:pPr>
          </w:p>
          <w:p w:rsidR="00D15A11" w:rsidRPr="00712315" w:rsidRDefault="00712315" w:rsidP="00691E9E">
            <w:pPr>
              <w:autoSpaceDE w:val="0"/>
              <w:autoSpaceDN w:val="0"/>
              <w:adjustRightInd w:val="0"/>
              <w:ind w:right="-426"/>
              <w:jc w:val="both"/>
              <w:rPr>
                <w:rFonts w:ascii="Time Roman" w:hAnsi="Time Roman" w:cs="TimesNewRomanPSMT"/>
                <w:sz w:val="15"/>
                <w:szCs w:val="15"/>
              </w:rPr>
            </w:pPr>
            <w:r w:rsidRPr="00712315">
              <w:rPr>
                <w:rFonts w:ascii="Time Roman" w:hAnsi="Time Roman" w:cs="TimesNewRomanPSMT"/>
                <w:sz w:val="15"/>
                <w:szCs w:val="15"/>
              </w:rPr>
              <w:t>БИК: 044030795</w:t>
            </w:r>
          </w:p>
          <w:p w:rsidR="00712315" w:rsidRPr="00712315" w:rsidRDefault="00712315" w:rsidP="00691E9E">
            <w:pPr>
              <w:autoSpaceDE w:val="0"/>
              <w:autoSpaceDN w:val="0"/>
              <w:adjustRightInd w:val="0"/>
              <w:ind w:right="-426"/>
              <w:jc w:val="both"/>
              <w:rPr>
                <w:rFonts w:ascii="Time Roman" w:hAnsi="Time Roman" w:cs="TimesNewRomanPSMT"/>
                <w:sz w:val="14"/>
                <w:szCs w:val="14"/>
              </w:rPr>
            </w:pPr>
          </w:p>
          <w:p w:rsidR="00712315" w:rsidRDefault="00D15A11" w:rsidP="00691E9E">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4"/>
                <w:szCs w:val="14"/>
              </w:rPr>
              <w:t xml:space="preserve">Адрес сайта: </w:t>
            </w:r>
            <w:r w:rsidR="00861D0A">
              <w:rPr>
                <w:rFonts w:ascii="Time Roman" w:hAnsi="Time Roman" w:cs="TimesNewRomanPSMT"/>
                <w:sz w:val="14"/>
                <w:szCs w:val="14"/>
                <w:lang w:val="en-US"/>
              </w:rPr>
              <w:t>ui</w:t>
            </w:r>
            <w:r w:rsidR="00861D0A" w:rsidRPr="00F570CB">
              <w:rPr>
                <w:rFonts w:ascii="Time Roman" w:hAnsi="Time Roman" w:cs="TimesNewRomanPSMT"/>
                <w:sz w:val="14"/>
                <w:szCs w:val="14"/>
              </w:rPr>
              <w:t>.</w:t>
            </w:r>
            <w:r w:rsidR="00861D0A">
              <w:rPr>
                <w:rFonts w:ascii="Time Roman" w:hAnsi="Time Roman" w:cs="TimesNewRomanPSMT"/>
                <w:sz w:val="14"/>
                <w:szCs w:val="14"/>
                <w:lang w:val="en-US"/>
              </w:rPr>
              <w:t>life</w:t>
            </w:r>
          </w:p>
          <w:p w:rsidR="00712315" w:rsidRPr="00F570CB" w:rsidRDefault="00712315" w:rsidP="00691E9E">
            <w:pPr>
              <w:autoSpaceDE w:val="0"/>
              <w:autoSpaceDN w:val="0"/>
              <w:adjustRightInd w:val="0"/>
              <w:ind w:right="-426"/>
              <w:jc w:val="both"/>
              <w:rPr>
                <w:rFonts w:ascii="Time Roman" w:hAnsi="Time Roman" w:cs="TimesNewRomanPSMT"/>
                <w:sz w:val="14"/>
                <w:szCs w:val="14"/>
              </w:rPr>
            </w:pPr>
          </w:p>
          <w:p w:rsidR="00861D0A" w:rsidRPr="00F570CB" w:rsidRDefault="00861D0A" w:rsidP="00691E9E">
            <w:pPr>
              <w:autoSpaceDE w:val="0"/>
              <w:autoSpaceDN w:val="0"/>
              <w:adjustRightInd w:val="0"/>
              <w:ind w:right="-426"/>
              <w:jc w:val="both"/>
              <w:rPr>
                <w:rFonts w:ascii="Time Roman" w:hAnsi="Time Roman" w:cs="TimesNewRomanPSMT"/>
                <w:sz w:val="14"/>
                <w:szCs w:val="14"/>
              </w:rPr>
            </w:pP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D15A11" w:rsidRPr="00712315" w:rsidRDefault="00D15A11" w:rsidP="00691E9E">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4"/>
                <w:szCs w:val="14"/>
              </w:rPr>
              <w:t>Директор ООО «Усинск-Информ» _____________ Хасанов Сергей Авзахович</w:t>
            </w:r>
          </w:p>
          <w:p w:rsidR="00D15A11" w:rsidRPr="00712315" w:rsidRDefault="00D15A11" w:rsidP="00712315">
            <w:pPr>
              <w:autoSpaceDE w:val="0"/>
              <w:autoSpaceDN w:val="0"/>
              <w:adjustRightInd w:val="0"/>
              <w:ind w:right="-426"/>
              <w:rPr>
                <w:rFonts w:ascii="Time Roman" w:hAnsi="Time Roman" w:cs="TimesNewRomanPSMT"/>
                <w:b/>
                <w:bCs/>
                <w:sz w:val="14"/>
                <w:szCs w:val="14"/>
              </w:rPr>
            </w:pPr>
          </w:p>
        </w:tc>
        <w:tc>
          <w:tcPr>
            <w:tcW w:w="4815" w:type="dxa"/>
          </w:tcPr>
          <w:p w:rsidR="00712315" w:rsidRDefault="00712315" w:rsidP="00691E9E">
            <w:pPr>
              <w:autoSpaceDE w:val="0"/>
              <w:autoSpaceDN w:val="0"/>
              <w:adjustRightInd w:val="0"/>
              <w:ind w:right="-426"/>
              <w:jc w:val="center"/>
              <w:rPr>
                <w:rFonts w:ascii="Time Roman" w:hAnsi="Time Roman" w:cs="TimesNewRomanPSMT"/>
                <w:b/>
                <w:bCs/>
                <w:sz w:val="14"/>
                <w:szCs w:val="14"/>
              </w:rPr>
            </w:pPr>
          </w:p>
          <w:p w:rsidR="00712315" w:rsidRDefault="00712315" w:rsidP="00712315">
            <w:pPr>
              <w:autoSpaceDE w:val="0"/>
              <w:autoSpaceDN w:val="0"/>
              <w:adjustRightInd w:val="0"/>
              <w:ind w:right="-426"/>
              <w:jc w:val="center"/>
              <w:rPr>
                <w:rFonts w:ascii="Time Roman" w:hAnsi="Time Roman" w:cs="TimesNewRomanPSMT"/>
                <w:b/>
                <w:bCs/>
                <w:sz w:val="14"/>
                <w:szCs w:val="14"/>
              </w:rPr>
            </w:pPr>
          </w:p>
          <w:p w:rsidR="00D15A11" w:rsidRPr="00712315" w:rsidRDefault="00D15A11" w:rsidP="00712315">
            <w:pPr>
              <w:autoSpaceDE w:val="0"/>
              <w:autoSpaceDN w:val="0"/>
              <w:adjustRightInd w:val="0"/>
              <w:ind w:right="-426"/>
              <w:jc w:val="center"/>
              <w:rPr>
                <w:rFonts w:ascii="Time Roman" w:hAnsi="Time Roman" w:cs="TimesNewRomanPSMT"/>
                <w:b/>
                <w:bCs/>
                <w:sz w:val="14"/>
                <w:szCs w:val="14"/>
              </w:rPr>
            </w:pPr>
            <w:r w:rsidRPr="00712315">
              <w:rPr>
                <w:rFonts w:ascii="Time Roman" w:hAnsi="Time Roman" w:cs="TimesNewRomanPSMT"/>
                <w:b/>
                <w:bCs/>
                <w:sz w:val="14"/>
                <w:szCs w:val="14"/>
              </w:rPr>
              <w:t>АБОНЕНТ</w:t>
            </w: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D15A11" w:rsidRPr="00712315" w:rsidRDefault="00D15A11" w:rsidP="00691E9E">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4"/>
                <w:szCs w:val="14"/>
              </w:rPr>
              <w:t xml:space="preserve">Тел. </w:t>
            </w: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D15A11" w:rsidRPr="00712315" w:rsidRDefault="00D15A11" w:rsidP="00691E9E">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4"/>
                <w:szCs w:val="14"/>
              </w:rPr>
              <w:t>E-mail:</w:t>
            </w: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D15A11" w:rsidRPr="00712315" w:rsidRDefault="00D15A11" w:rsidP="00691E9E">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4"/>
                <w:szCs w:val="14"/>
              </w:rPr>
              <w:t xml:space="preserve">Адрес: 169710, г. Усинск, </w:t>
            </w: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D15A11" w:rsidRPr="00712315" w:rsidRDefault="00D15A11" w:rsidP="00691E9E">
            <w:pPr>
              <w:autoSpaceDE w:val="0"/>
              <w:autoSpaceDN w:val="0"/>
              <w:adjustRightInd w:val="0"/>
              <w:ind w:right="-426"/>
              <w:jc w:val="both"/>
              <w:rPr>
                <w:rFonts w:ascii="Time Roman" w:hAnsi="Time Roman" w:cs="TimesNewRomanPSMT"/>
                <w:sz w:val="14"/>
                <w:szCs w:val="14"/>
              </w:rPr>
            </w:pPr>
            <w:r w:rsidRPr="00712315">
              <w:rPr>
                <w:rFonts w:ascii="Time Roman" w:hAnsi="Time Roman" w:cs="TimesNewRomanPSMT"/>
                <w:sz w:val="14"/>
                <w:szCs w:val="14"/>
              </w:rPr>
              <w:t xml:space="preserve">Паспорт: </w:t>
            </w:r>
          </w:p>
          <w:p w:rsidR="00D15A11" w:rsidRPr="00712315" w:rsidRDefault="00D15A11" w:rsidP="00691E9E">
            <w:pPr>
              <w:autoSpaceDE w:val="0"/>
              <w:autoSpaceDN w:val="0"/>
              <w:adjustRightInd w:val="0"/>
              <w:ind w:right="-426"/>
              <w:jc w:val="both"/>
              <w:rPr>
                <w:rFonts w:ascii="Time Roman" w:hAnsi="Time Roman" w:cs="TimesNewRomanPSMT"/>
                <w:sz w:val="14"/>
                <w:szCs w:val="14"/>
              </w:rPr>
            </w:pPr>
          </w:p>
          <w:p w:rsidR="00712315" w:rsidRPr="00712315" w:rsidRDefault="00712315" w:rsidP="00691E9E">
            <w:pPr>
              <w:autoSpaceDE w:val="0"/>
              <w:autoSpaceDN w:val="0"/>
              <w:adjustRightInd w:val="0"/>
              <w:ind w:right="-426"/>
              <w:jc w:val="both"/>
              <w:rPr>
                <w:rFonts w:ascii="Time Roman" w:hAnsi="Time Roman" w:cs="TimesNewRomanPSMT"/>
                <w:sz w:val="14"/>
                <w:szCs w:val="14"/>
              </w:rPr>
            </w:pPr>
          </w:p>
          <w:p w:rsidR="00712315" w:rsidRPr="00712315" w:rsidRDefault="00712315" w:rsidP="00712315">
            <w:pPr>
              <w:autoSpaceDE w:val="0"/>
              <w:autoSpaceDN w:val="0"/>
              <w:adjustRightInd w:val="0"/>
              <w:jc w:val="center"/>
              <w:rPr>
                <w:rFonts w:ascii="Time Roman" w:hAnsi="Time Roman" w:cs="TimesNewRomanPS-BoldMT"/>
                <w:b/>
                <w:bCs/>
                <w:sz w:val="15"/>
                <w:szCs w:val="15"/>
              </w:rPr>
            </w:pPr>
            <w:r w:rsidRPr="00712315">
              <w:rPr>
                <w:rFonts w:ascii="Time Roman" w:hAnsi="Time Roman" w:cs="TimesNewRomanPS-BoldMT"/>
                <w:b/>
                <w:bCs/>
                <w:sz w:val="15"/>
                <w:szCs w:val="15"/>
              </w:rPr>
              <w:t>Абонент ознакомлен с Условиями выбранной им</w:t>
            </w:r>
          </w:p>
          <w:p w:rsidR="00712315" w:rsidRPr="00712315" w:rsidRDefault="00712315" w:rsidP="00712315">
            <w:pPr>
              <w:autoSpaceDE w:val="0"/>
              <w:autoSpaceDN w:val="0"/>
              <w:adjustRightInd w:val="0"/>
              <w:jc w:val="center"/>
              <w:rPr>
                <w:rFonts w:ascii="Time Roman" w:hAnsi="Time Roman" w:cs="TimesNewRomanPS-BoldMT"/>
                <w:b/>
                <w:bCs/>
                <w:sz w:val="15"/>
                <w:szCs w:val="15"/>
              </w:rPr>
            </w:pPr>
            <w:r w:rsidRPr="00712315">
              <w:rPr>
                <w:rFonts w:ascii="Time Roman" w:hAnsi="Time Roman" w:cs="TimesNewRomanPS-BoldMT"/>
                <w:b/>
                <w:bCs/>
                <w:sz w:val="15"/>
                <w:szCs w:val="15"/>
              </w:rPr>
              <w:t>услуги. Абонент понимает содержание Условий, с</w:t>
            </w:r>
          </w:p>
          <w:p w:rsidR="00712315" w:rsidRPr="00712315" w:rsidRDefault="00712315" w:rsidP="00712315">
            <w:pPr>
              <w:autoSpaceDE w:val="0"/>
              <w:autoSpaceDN w:val="0"/>
              <w:adjustRightInd w:val="0"/>
              <w:jc w:val="center"/>
              <w:rPr>
                <w:rFonts w:ascii="Time Roman" w:hAnsi="Time Roman" w:cs="TimesNewRomanPS-BoldMT"/>
                <w:b/>
                <w:bCs/>
                <w:sz w:val="15"/>
                <w:szCs w:val="15"/>
              </w:rPr>
            </w:pPr>
            <w:r w:rsidRPr="00712315">
              <w:rPr>
                <w:rFonts w:ascii="Time Roman" w:hAnsi="Time Roman" w:cs="TimesNewRomanPS-BoldMT"/>
                <w:b/>
                <w:bCs/>
                <w:sz w:val="15"/>
                <w:szCs w:val="15"/>
              </w:rPr>
              <w:t>которыми он согласен и которые обязуется выполнять.</w:t>
            </w:r>
          </w:p>
          <w:p w:rsidR="00712315" w:rsidRPr="00712315" w:rsidRDefault="00712315" w:rsidP="00712315">
            <w:pPr>
              <w:autoSpaceDE w:val="0"/>
              <w:autoSpaceDN w:val="0"/>
              <w:adjustRightInd w:val="0"/>
              <w:jc w:val="center"/>
              <w:rPr>
                <w:rFonts w:ascii="Time Roman" w:hAnsi="Time Roman" w:cs="TimesNewRomanPS-BoldMT"/>
                <w:b/>
                <w:bCs/>
                <w:sz w:val="15"/>
                <w:szCs w:val="15"/>
              </w:rPr>
            </w:pPr>
            <w:r w:rsidRPr="00712315">
              <w:rPr>
                <w:rFonts w:ascii="Time Roman" w:hAnsi="Time Roman" w:cs="TimesNewRomanPS-BoldMT"/>
                <w:b/>
                <w:bCs/>
                <w:sz w:val="15"/>
                <w:szCs w:val="15"/>
              </w:rPr>
              <w:t>Абонент дает оператору согласие на обработку персональных</w:t>
            </w:r>
          </w:p>
          <w:p w:rsidR="00712315" w:rsidRPr="00712315" w:rsidRDefault="00712315" w:rsidP="00712315">
            <w:pPr>
              <w:autoSpaceDE w:val="0"/>
              <w:autoSpaceDN w:val="0"/>
              <w:adjustRightInd w:val="0"/>
              <w:jc w:val="center"/>
              <w:rPr>
                <w:rFonts w:ascii="Time Roman" w:hAnsi="Time Roman" w:cs="TimesNewRomanPS-BoldMT"/>
                <w:b/>
                <w:bCs/>
                <w:sz w:val="15"/>
                <w:szCs w:val="15"/>
              </w:rPr>
            </w:pPr>
            <w:r w:rsidRPr="00712315">
              <w:rPr>
                <w:rFonts w:ascii="Time Roman" w:hAnsi="Time Roman" w:cs="TimesNewRomanPS-BoldMT"/>
                <w:b/>
                <w:bCs/>
                <w:sz w:val="15"/>
                <w:szCs w:val="15"/>
              </w:rPr>
              <w:t>данных указанных в настоящем договоре, получении</w:t>
            </w:r>
          </w:p>
          <w:p w:rsidR="00712315" w:rsidRPr="00712315" w:rsidRDefault="00712315" w:rsidP="00712315">
            <w:pPr>
              <w:autoSpaceDE w:val="0"/>
              <w:autoSpaceDN w:val="0"/>
              <w:adjustRightInd w:val="0"/>
              <w:jc w:val="center"/>
              <w:rPr>
                <w:rFonts w:ascii="Time Roman" w:hAnsi="Time Roman" w:cs="TimesNewRomanPS-BoldMT"/>
                <w:b/>
                <w:bCs/>
                <w:sz w:val="15"/>
                <w:szCs w:val="15"/>
              </w:rPr>
            </w:pPr>
            <w:r w:rsidRPr="00712315">
              <w:rPr>
                <w:rFonts w:ascii="Time Roman" w:hAnsi="Time Roman" w:cs="TimesNewRomanPS-BoldMT"/>
                <w:b/>
                <w:bCs/>
                <w:sz w:val="15"/>
                <w:szCs w:val="15"/>
              </w:rPr>
              <w:t>информационных СМС-сообщений и сообщений электронной</w:t>
            </w:r>
          </w:p>
          <w:p w:rsidR="00712315" w:rsidRPr="00712315" w:rsidRDefault="00712315" w:rsidP="00712315">
            <w:pPr>
              <w:autoSpaceDE w:val="0"/>
              <w:autoSpaceDN w:val="0"/>
              <w:adjustRightInd w:val="0"/>
              <w:jc w:val="center"/>
              <w:rPr>
                <w:rFonts w:ascii="Time Roman" w:hAnsi="Time Roman" w:cs="TimesNewRomanPS-BoldMT"/>
                <w:b/>
                <w:bCs/>
                <w:sz w:val="15"/>
                <w:szCs w:val="15"/>
              </w:rPr>
            </w:pPr>
            <w:r w:rsidRPr="00712315">
              <w:rPr>
                <w:rFonts w:ascii="Time Roman" w:hAnsi="Time Roman" w:cs="TimesNewRomanPS-BoldMT"/>
                <w:b/>
                <w:bCs/>
                <w:sz w:val="15"/>
                <w:szCs w:val="15"/>
              </w:rPr>
              <w:t>почты о состоянии баланса, акциях и спец. предложениях.</w:t>
            </w:r>
          </w:p>
          <w:p w:rsidR="00712315" w:rsidRPr="00712315" w:rsidRDefault="00712315" w:rsidP="00712315">
            <w:pPr>
              <w:autoSpaceDE w:val="0"/>
              <w:autoSpaceDN w:val="0"/>
              <w:adjustRightInd w:val="0"/>
              <w:jc w:val="center"/>
              <w:rPr>
                <w:rFonts w:ascii="Time Roman" w:hAnsi="Time Roman" w:cs="TimesNewRomanPS-BoldMT"/>
                <w:b/>
                <w:bCs/>
                <w:sz w:val="15"/>
                <w:szCs w:val="15"/>
              </w:rPr>
            </w:pPr>
            <w:r w:rsidRPr="00712315">
              <w:rPr>
                <w:rFonts w:ascii="Time Roman" w:hAnsi="Time Roman" w:cs="TimesNewRomanPS-BoldMT"/>
                <w:b/>
                <w:bCs/>
                <w:sz w:val="15"/>
                <w:szCs w:val="15"/>
              </w:rPr>
              <w:t>С информацией, необходимой для заключения</w:t>
            </w:r>
          </w:p>
          <w:p w:rsidR="00712315" w:rsidRPr="00712315" w:rsidRDefault="00712315" w:rsidP="00712315">
            <w:pPr>
              <w:autoSpaceDE w:val="0"/>
              <w:autoSpaceDN w:val="0"/>
              <w:adjustRightInd w:val="0"/>
              <w:jc w:val="center"/>
              <w:rPr>
                <w:rFonts w:ascii="Time Roman" w:hAnsi="Time Roman" w:cs="TimesNewRomanPS-BoldMT"/>
                <w:b/>
                <w:bCs/>
                <w:sz w:val="15"/>
                <w:szCs w:val="15"/>
              </w:rPr>
            </w:pPr>
            <w:r w:rsidRPr="00712315">
              <w:rPr>
                <w:rFonts w:ascii="Time Roman" w:hAnsi="Time Roman" w:cs="TimesNewRomanPS-BoldMT"/>
                <w:b/>
                <w:bCs/>
                <w:sz w:val="15"/>
                <w:szCs w:val="15"/>
              </w:rPr>
              <w:t>договора, а также с описанием услуг и тарифами</w:t>
            </w:r>
          </w:p>
          <w:p w:rsidR="00D15A11" w:rsidRDefault="00712315" w:rsidP="00712315">
            <w:pPr>
              <w:autoSpaceDE w:val="0"/>
              <w:autoSpaceDN w:val="0"/>
              <w:adjustRightInd w:val="0"/>
              <w:ind w:right="-426"/>
              <w:jc w:val="center"/>
              <w:rPr>
                <w:rFonts w:ascii="Time Roman" w:hAnsi="Time Roman" w:cs="TimesNewRomanPS-BoldMT"/>
                <w:b/>
                <w:bCs/>
                <w:sz w:val="15"/>
                <w:szCs w:val="15"/>
              </w:rPr>
            </w:pPr>
            <w:r w:rsidRPr="00712315">
              <w:rPr>
                <w:rFonts w:ascii="Time Roman" w:hAnsi="Time Roman" w:cs="TimesNewRomanPS-BoldMT"/>
                <w:b/>
                <w:bCs/>
                <w:sz w:val="15"/>
                <w:szCs w:val="15"/>
              </w:rPr>
              <w:t>ознакомлен, согласен и обязуюсь их выполнять.</w:t>
            </w:r>
          </w:p>
          <w:p w:rsidR="00712315" w:rsidRPr="00712315" w:rsidRDefault="00712315" w:rsidP="00712315">
            <w:pPr>
              <w:autoSpaceDE w:val="0"/>
              <w:autoSpaceDN w:val="0"/>
              <w:adjustRightInd w:val="0"/>
              <w:ind w:right="-426"/>
              <w:rPr>
                <w:rFonts w:ascii="Time Roman" w:hAnsi="Time Roman" w:cs="TimesNewRomanPSMT"/>
                <w:b/>
                <w:bCs/>
                <w:sz w:val="14"/>
                <w:szCs w:val="14"/>
              </w:rPr>
            </w:pPr>
          </w:p>
          <w:p w:rsidR="00D15A11" w:rsidRPr="00712315" w:rsidRDefault="00D15A11" w:rsidP="00712315">
            <w:pPr>
              <w:ind w:right="-426"/>
              <w:rPr>
                <w:rFonts w:ascii="Time Roman" w:hAnsi="Time Roman"/>
                <w:sz w:val="14"/>
                <w:szCs w:val="14"/>
              </w:rPr>
            </w:pPr>
            <w:r w:rsidRPr="00712315">
              <w:rPr>
                <w:rFonts w:ascii="Time Roman" w:hAnsi="Time Roman" w:cs="TimesNewRomanPSMT"/>
                <w:b/>
                <w:bCs/>
                <w:sz w:val="14"/>
                <w:szCs w:val="14"/>
              </w:rPr>
              <w:t xml:space="preserve">_______________________________/Ф.И.О </w:t>
            </w:r>
            <w:r w:rsidRPr="00712315">
              <w:rPr>
                <w:rFonts w:ascii="Time Roman" w:hAnsi="Time Roman" w:cs="TimesNewRomanPSMT"/>
                <w:b/>
                <w:bCs/>
                <w:color w:val="000000" w:themeColor="text1"/>
                <w:sz w:val="14"/>
                <w:szCs w:val="14"/>
              </w:rPr>
              <w:t>__________________________</w:t>
            </w:r>
          </w:p>
        </w:tc>
      </w:tr>
    </w:tbl>
    <w:p w:rsidR="00D15A11" w:rsidRDefault="00D15A11" w:rsidP="00975449">
      <w:pPr>
        <w:autoSpaceDE w:val="0"/>
        <w:autoSpaceDN w:val="0"/>
        <w:adjustRightInd w:val="0"/>
        <w:spacing w:after="0" w:line="240" w:lineRule="auto"/>
        <w:rPr>
          <w:rFonts w:ascii="Time Roman" w:hAnsi="Time Roman" w:cs="TimesNewRomanPSMT"/>
          <w:sz w:val="14"/>
          <w:szCs w:val="14"/>
        </w:rPr>
      </w:pPr>
    </w:p>
    <w:sectPr w:rsidR="00D15A11" w:rsidSect="00D15A11">
      <w:type w:val="continuous"/>
      <w:pgSz w:w="11906" w:h="16838"/>
      <w:pgMar w:top="1134"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 Roman">
    <w:altName w:val="Times New Roman"/>
    <w:charset w:val="00"/>
    <w:family w:val="auto"/>
    <w:pitch w:val="variable"/>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Lato">
    <w:charset w:val="CC"/>
    <w:family w:val="swiss"/>
    <w:pitch w:val="variable"/>
    <w:sig w:usb0="E10002FF" w:usb1="5000E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cumentProtection w:formatting="1" w:enforcement="0"/>
  <w:defaultTabStop w:val="708"/>
  <w:characterSpacingControl w:val="doNotCompress"/>
  <w:compat/>
  <w:rsids>
    <w:rsidRoot w:val="006C3DA0"/>
    <w:rsid w:val="000627AE"/>
    <w:rsid w:val="001B2BA2"/>
    <w:rsid w:val="001F6E9B"/>
    <w:rsid w:val="004468DC"/>
    <w:rsid w:val="004C2885"/>
    <w:rsid w:val="00517A48"/>
    <w:rsid w:val="006C3DA0"/>
    <w:rsid w:val="00712315"/>
    <w:rsid w:val="00861D0A"/>
    <w:rsid w:val="00975449"/>
    <w:rsid w:val="00D15A11"/>
    <w:rsid w:val="00F57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15A1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FLECHKA</dc:creator>
  <cp:lastModifiedBy>Пойманова</cp:lastModifiedBy>
  <cp:revision>2</cp:revision>
  <dcterms:created xsi:type="dcterms:W3CDTF">2019-04-04T13:20:00Z</dcterms:created>
  <dcterms:modified xsi:type="dcterms:W3CDTF">2019-04-04T13:20:00Z</dcterms:modified>
</cp:coreProperties>
</file>